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2A6" w:rsidRDefault="007832A6">
      <w:pPr>
        <w:pStyle w:val="Title"/>
      </w:pPr>
      <w:bookmarkStart w:id="0" w:name="_GoBack"/>
      <w:bookmarkEnd w:id="0"/>
      <w:r>
        <w:t>Means of Grace</w:t>
      </w:r>
    </w:p>
    <w:p w:rsidR="007832A6" w:rsidRDefault="007832A6">
      <w:pPr>
        <w:jc w:val="center"/>
        <w:rPr>
          <w:rFonts w:ascii="Arial Narrow" w:hAnsi="Arial Narrow"/>
        </w:rPr>
      </w:pPr>
      <w:r>
        <w:rPr>
          <w:rFonts w:ascii="Arial Narrow" w:hAnsi="Arial Narrow"/>
        </w:rPr>
        <w:fldChar w:fldCharType="begin"/>
      </w:r>
      <w:r>
        <w:rPr>
          <w:rFonts w:ascii="Arial Narrow" w:hAnsi="Arial Narrow"/>
        </w:rPr>
        <w:instrText xml:space="preserve"> CONTACT _Con-3FA0CE782 \c \s \l </w:instrText>
      </w:r>
      <w:r>
        <w:rPr>
          <w:rFonts w:ascii="Arial Narrow" w:hAnsi="Arial Narrow"/>
        </w:rPr>
        <w:fldChar w:fldCharType="separate"/>
      </w:r>
      <w:r>
        <w:rPr>
          <w:rFonts w:ascii="Arial Narrow" w:hAnsi="Arial Narrow"/>
        </w:rPr>
        <w:t>Mark Chow</w:t>
      </w:r>
      <w:r>
        <w:rPr>
          <w:rFonts w:ascii="Arial Narrow" w:hAnsi="Arial Narrow"/>
        </w:rPr>
        <w:fldChar w:fldCharType="end"/>
      </w:r>
    </w:p>
    <w:p w:rsidR="007832A6" w:rsidRDefault="00B350B4">
      <w:pPr>
        <w:jc w:val="center"/>
        <w:rPr>
          <w:rFonts w:ascii="Arial Narrow" w:hAnsi="Arial Narrow"/>
        </w:rPr>
      </w:pPr>
      <w:r>
        <w:rPr>
          <w:rFonts w:ascii="Arial Narrow" w:hAnsi="Arial Narrow"/>
        </w:rPr>
        <w:t>7</w:t>
      </w:r>
      <w:r w:rsidR="007832A6">
        <w:rPr>
          <w:rFonts w:ascii="Arial Narrow" w:hAnsi="Arial Narrow"/>
        </w:rPr>
        <w:t>.</w:t>
      </w:r>
      <w:r>
        <w:rPr>
          <w:rFonts w:ascii="Arial Narrow" w:hAnsi="Arial Narrow"/>
        </w:rPr>
        <w:t>5</w:t>
      </w:r>
      <w:r w:rsidR="007832A6">
        <w:rPr>
          <w:rFonts w:ascii="Arial Narrow" w:hAnsi="Arial Narrow"/>
        </w:rPr>
        <w:t>.1</w:t>
      </w:r>
      <w:r>
        <w:rPr>
          <w:rFonts w:ascii="Arial Narrow" w:hAnsi="Arial Narrow"/>
        </w:rPr>
        <w:t>1</w:t>
      </w:r>
      <w:r w:rsidR="007832A6">
        <w:rPr>
          <w:rFonts w:ascii="Arial Narrow" w:hAnsi="Arial Narrow"/>
        </w:rPr>
        <w:t xml:space="preserve"> rev</w:t>
      </w:r>
    </w:p>
    <w:p w:rsidR="007832A6" w:rsidRDefault="00B350B4">
      <w:pPr>
        <w:jc w:val="center"/>
        <w:rPr>
          <w:rFonts w:ascii="Arial Narrow" w:hAnsi="Arial Narrow"/>
        </w:rPr>
      </w:pPr>
      <w:r>
        <w:rPr>
          <w:rFonts w:ascii="Arial Narrow" w:hAnsi="Arial Narrow"/>
        </w:rPr>
        <w:t>W</w:t>
      </w:r>
      <w:r w:rsidR="007832A6">
        <w:rPr>
          <w:rFonts w:ascii="Arial Narrow" w:hAnsi="Arial Narrow"/>
        </w:rPr>
        <w:t>W#</w:t>
      </w:r>
      <w:r>
        <w:rPr>
          <w:rFonts w:ascii="Arial Narrow" w:hAnsi="Arial Narrow"/>
        </w:rPr>
        <w:t>46</w:t>
      </w:r>
    </w:p>
    <w:p w:rsidR="007832A6" w:rsidRDefault="007832A6">
      <w:pPr>
        <w:rPr>
          <w:rFonts w:ascii="Arial Narrow" w:hAnsi="Arial Narrow"/>
        </w:rPr>
      </w:pPr>
      <w:r>
        <w:rPr>
          <w:rFonts w:ascii="Arial Narrow" w:hAnsi="Arial Narrow"/>
        </w:rPr>
        <w:t>Prayer to the Holy Spirit ~ p. 48</w:t>
      </w:r>
    </w:p>
    <w:p w:rsidR="007832A6" w:rsidRDefault="007832A6">
      <w:pPr>
        <w:rPr>
          <w:rFonts w:ascii="Arial Narrow" w:hAnsi="Arial Narrow"/>
          <w:sz w:val="16"/>
        </w:rPr>
      </w:pPr>
    </w:p>
    <w:p w:rsidR="007832A6" w:rsidRDefault="007832A6">
      <w:pPr>
        <w:rPr>
          <w:sz w:val="28"/>
        </w:rPr>
      </w:pPr>
      <w:r>
        <w:rPr>
          <w:rFonts w:ascii="Helvetica" w:hAnsi="Helvetica"/>
          <w:sz w:val="28"/>
        </w:rPr>
        <w:t xml:space="preserve">This weekend you have been hearing a lot about Grace.  Yesterday morning, </w:t>
      </w:r>
      <w:r w:rsidR="00B350B4">
        <w:rPr>
          <w:b/>
          <w:i/>
          <w:color w:val="0000FF"/>
          <w:sz w:val="28"/>
          <w:u w:val="single"/>
        </w:rPr>
        <w:t>G</w:t>
      </w:r>
      <w:r>
        <w:rPr>
          <w:b/>
          <w:i/>
          <w:color w:val="0000FF"/>
          <w:sz w:val="28"/>
          <w:u w:val="single"/>
        </w:rPr>
        <w:t>re</w:t>
      </w:r>
      <w:r w:rsidR="00B350B4">
        <w:rPr>
          <w:b/>
          <w:i/>
          <w:color w:val="0000FF"/>
          <w:sz w:val="28"/>
          <w:u w:val="single"/>
        </w:rPr>
        <w:t>g</w:t>
      </w:r>
      <w:r>
        <w:rPr>
          <w:b/>
          <w:i/>
          <w:color w:val="0000FF"/>
          <w:sz w:val="28"/>
          <w:u w:val="single"/>
        </w:rPr>
        <w:t xml:space="preserve"> </w:t>
      </w:r>
      <w:proofErr w:type="spellStart"/>
      <w:r w:rsidR="00B350B4">
        <w:rPr>
          <w:b/>
          <w:i/>
          <w:color w:val="0000FF"/>
          <w:sz w:val="28"/>
          <w:u w:val="single"/>
        </w:rPr>
        <w:t>I</w:t>
      </w:r>
      <w:r>
        <w:rPr>
          <w:b/>
          <w:i/>
          <w:color w:val="0000FF"/>
          <w:sz w:val="28"/>
          <w:u w:val="single"/>
        </w:rPr>
        <w:t>n</w:t>
      </w:r>
      <w:r w:rsidR="00B350B4">
        <w:rPr>
          <w:b/>
          <w:i/>
          <w:color w:val="0000FF"/>
          <w:sz w:val="28"/>
          <w:u w:val="single"/>
        </w:rPr>
        <w:t>bode</w:t>
      </w:r>
      <w:r>
        <w:rPr>
          <w:b/>
          <w:i/>
          <w:color w:val="0000FF"/>
          <w:sz w:val="28"/>
          <w:u w:val="single"/>
        </w:rPr>
        <w:t>n</w:t>
      </w:r>
      <w:proofErr w:type="spellEnd"/>
      <w:r>
        <w:rPr>
          <w:color w:val="0000FF"/>
          <w:sz w:val="28"/>
        </w:rPr>
        <w:t xml:space="preserve"> </w:t>
      </w:r>
      <w:r>
        <w:rPr>
          <w:rFonts w:ascii="Helvetica" w:hAnsi="Helvetica"/>
          <w:sz w:val="28"/>
        </w:rPr>
        <w:t>told us about God’s grace that is pursuing us and seeking a relationship with us.  In the afternoon</w:t>
      </w:r>
      <w:r>
        <w:rPr>
          <w:sz w:val="28"/>
        </w:rPr>
        <w:t xml:space="preserve">, </w:t>
      </w:r>
      <w:r w:rsidR="00B350B4">
        <w:rPr>
          <w:b/>
          <w:i/>
          <w:color w:val="0000FF"/>
          <w:sz w:val="28"/>
          <w:u w:val="single"/>
        </w:rPr>
        <w:t>Eva Marie</w:t>
      </w:r>
      <w:r>
        <w:rPr>
          <w:b/>
          <w:i/>
          <w:color w:val="0000FF"/>
          <w:sz w:val="28"/>
          <w:u w:val="single"/>
        </w:rPr>
        <w:t xml:space="preserve"> </w:t>
      </w:r>
      <w:r w:rsidR="00B350B4">
        <w:rPr>
          <w:b/>
          <w:i/>
          <w:color w:val="0000FF"/>
          <w:sz w:val="28"/>
          <w:u w:val="single"/>
        </w:rPr>
        <w:t>W</w:t>
      </w:r>
      <w:r>
        <w:rPr>
          <w:b/>
          <w:i/>
          <w:color w:val="0000FF"/>
          <w:sz w:val="28"/>
          <w:u w:val="single"/>
        </w:rPr>
        <w:t>o</w:t>
      </w:r>
      <w:r w:rsidR="00B350B4">
        <w:rPr>
          <w:b/>
          <w:i/>
          <w:color w:val="0000FF"/>
          <w:sz w:val="28"/>
          <w:u w:val="single"/>
        </w:rPr>
        <w:t>lf</w:t>
      </w:r>
      <w:r>
        <w:rPr>
          <w:b/>
          <w:i/>
          <w:color w:val="0000FF"/>
          <w:sz w:val="28"/>
          <w:u w:val="single"/>
        </w:rPr>
        <w:t>e</w:t>
      </w:r>
      <w:r>
        <w:rPr>
          <w:sz w:val="28"/>
        </w:rPr>
        <w:t xml:space="preserve"> </w:t>
      </w:r>
      <w:r>
        <w:rPr>
          <w:rFonts w:ascii="Helvetica" w:hAnsi="Helvetica"/>
          <w:sz w:val="28"/>
        </w:rPr>
        <w:t>shared with us how we can accept God’s offer of love and receive new life.  GRACE.</w:t>
      </w:r>
    </w:p>
    <w:p w:rsidR="007832A6" w:rsidRDefault="007832A6">
      <w:pPr>
        <w:rPr>
          <w:rFonts w:ascii="Arial Narrow" w:hAnsi="Arial Narrow"/>
          <w:color w:val="800080"/>
          <w:sz w:val="16"/>
        </w:rPr>
      </w:pPr>
    </w:p>
    <w:p w:rsidR="007832A6" w:rsidRDefault="007832A6">
      <w:pPr>
        <w:rPr>
          <w:sz w:val="28"/>
        </w:rPr>
      </w:pPr>
      <w:r>
        <w:rPr>
          <w:rFonts w:ascii="Helvetica" w:hAnsi="Helvetica"/>
          <w:sz w:val="28"/>
        </w:rPr>
        <w:t xml:space="preserve">I am </w:t>
      </w:r>
      <w:r>
        <w:rPr>
          <w:rFonts w:ascii="Book Antiqua" w:hAnsi="Book Antiqua"/>
          <w:b/>
          <w:i/>
          <w:color w:val="0000FF"/>
          <w:sz w:val="28"/>
          <w:u w:val="single"/>
        </w:rPr>
        <w:t>Mark Chow</w:t>
      </w:r>
      <w:r>
        <w:rPr>
          <w:rFonts w:ascii="Helvetica" w:hAnsi="Helvetica"/>
          <w:sz w:val="28"/>
        </w:rPr>
        <w:t xml:space="preserve"> and this morning I am going to talk with you about the</w:t>
      </w:r>
      <w:r>
        <w:rPr>
          <w:sz w:val="28"/>
        </w:rPr>
        <w:t xml:space="preserve"> </w:t>
      </w:r>
      <w:r>
        <w:rPr>
          <w:b/>
          <w:i/>
          <w:color w:val="FF0000"/>
          <w:sz w:val="28"/>
        </w:rPr>
        <w:t>Means of Grace.</w:t>
      </w:r>
      <w:r>
        <w:rPr>
          <w:sz w:val="28"/>
        </w:rPr>
        <w:t xml:space="preserve">  </w:t>
      </w:r>
    </w:p>
    <w:p w:rsidR="007832A6" w:rsidRDefault="007832A6">
      <w:pPr>
        <w:rPr>
          <w:rFonts w:ascii="Arial Narrow" w:hAnsi="Arial Narrow"/>
          <w:color w:val="800080"/>
        </w:rPr>
      </w:pPr>
      <w:r>
        <w:rPr>
          <w:rFonts w:ascii="Arial Narrow" w:hAnsi="Arial Narrow"/>
          <w:color w:val="800080"/>
        </w:rPr>
        <w:t>[Title slide]</w:t>
      </w:r>
    </w:p>
    <w:p w:rsidR="007832A6" w:rsidRDefault="007832A6">
      <w:pPr>
        <w:rPr>
          <w:sz w:val="16"/>
        </w:rPr>
      </w:pPr>
    </w:p>
    <w:p w:rsidR="007832A6" w:rsidRDefault="007832A6">
      <w:pPr>
        <w:rPr>
          <w:rFonts w:ascii="Helvetica" w:hAnsi="Helvetica"/>
          <w:sz w:val="28"/>
        </w:rPr>
      </w:pPr>
      <w:r>
        <w:rPr>
          <w:rFonts w:ascii="Helvetica" w:hAnsi="Helvetica"/>
          <w:sz w:val="28"/>
        </w:rPr>
        <w:t xml:space="preserve">What is </w:t>
      </w:r>
      <w:r>
        <w:rPr>
          <w:rFonts w:ascii="Helvetica" w:hAnsi="Helvetica"/>
          <w:caps/>
          <w:sz w:val="28"/>
        </w:rPr>
        <w:t>grace</w:t>
      </w:r>
      <w:r>
        <w:rPr>
          <w:rFonts w:ascii="Helvetica" w:hAnsi="Helvetica"/>
          <w:sz w:val="28"/>
        </w:rPr>
        <w:t>?  Quite simply, grace is God’s gift of love to each of us …through Jesus Christ… whether we deserve it or not.  A gift.  A free gift.  With no strings attached.</w:t>
      </w:r>
    </w:p>
    <w:p w:rsidR="007832A6" w:rsidRDefault="007832A6">
      <w:pPr>
        <w:rPr>
          <w:sz w:val="16"/>
        </w:rPr>
      </w:pPr>
    </w:p>
    <w:p w:rsidR="007832A6" w:rsidRDefault="007832A6">
      <w:pPr>
        <w:rPr>
          <w:rFonts w:ascii="Helvetica" w:hAnsi="Helvetica"/>
          <w:sz w:val="28"/>
        </w:rPr>
      </w:pPr>
      <w:r>
        <w:rPr>
          <w:rFonts w:ascii="Helvetica" w:hAnsi="Helvetica"/>
          <w:sz w:val="28"/>
        </w:rPr>
        <w:t>I think you are starting to understand that Grace is God’s gift of love to us.</w:t>
      </w:r>
    </w:p>
    <w:p w:rsidR="007832A6" w:rsidRDefault="007832A6">
      <w:pPr>
        <w:rPr>
          <w:rFonts w:ascii="Helvetica" w:hAnsi="Helvetica"/>
          <w:sz w:val="16"/>
        </w:rPr>
      </w:pPr>
    </w:p>
    <w:p w:rsidR="007832A6" w:rsidRDefault="007832A6">
      <w:pPr>
        <w:rPr>
          <w:rFonts w:ascii="Arial Narrow" w:hAnsi="Arial Narrow"/>
          <w:color w:val="800080"/>
        </w:rPr>
      </w:pPr>
      <w:r>
        <w:rPr>
          <w:rFonts w:ascii="Arial Narrow" w:hAnsi="Arial Narrow"/>
          <w:color w:val="800080"/>
        </w:rPr>
        <w:t>[slide: Means of Grace defined]</w:t>
      </w:r>
    </w:p>
    <w:p w:rsidR="007832A6" w:rsidRDefault="007832A6">
      <w:pPr>
        <w:numPr>
          <w:ilvl w:val="0"/>
          <w:numId w:val="1"/>
        </w:numPr>
        <w:rPr>
          <w:b/>
          <w:sz w:val="28"/>
        </w:rPr>
      </w:pPr>
      <w:r>
        <w:rPr>
          <w:rFonts w:ascii="Helvetica" w:hAnsi="Helvetica"/>
          <w:sz w:val="28"/>
        </w:rPr>
        <w:t xml:space="preserve">So, What are the Means of Grace? </w:t>
      </w:r>
      <w:r>
        <w:rPr>
          <w:b/>
          <w:sz w:val="28"/>
        </w:rPr>
        <w:t>The Means of grace are …</w:t>
      </w:r>
    </w:p>
    <w:p w:rsidR="007832A6" w:rsidRDefault="007832A6">
      <w:pPr>
        <w:numPr>
          <w:ilvl w:val="0"/>
          <w:numId w:val="33"/>
        </w:numPr>
        <w:rPr>
          <w:b/>
          <w:sz w:val="28"/>
        </w:rPr>
      </w:pPr>
      <w:r>
        <w:rPr>
          <w:b/>
          <w:sz w:val="28"/>
        </w:rPr>
        <w:t xml:space="preserve">sacramental moments when </w:t>
      </w:r>
      <w:r>
        <w:rPr>
          <w:rFonts w:ascii="Helvetica" w:hAnsi="Helvetica"/>
          <w:b/>
          <w:color w:val="000080"/>
          <w:sz w:val="28"/>
        </w:rPr>
        <w:t xml:space="preserve">we celebrate God’s love and presence; </w:t>
      </w:r>
    </w:p>
    <w:p w:rsidR="007832A6" w:rsidRDefault="007832A6">
      <w:pPr>
        <w:numPr>
          <w:ilvl w:val="0"/>
          <w:numId w:val="33"/>
        </w:numPr>
        <w:rPr>
          <w:b/>
          <w:sz w:val="28"/>
        </w:rPr>
      </w:pPr>
      <w:r>
        <w:rPr>
          <w:b/>
          <w:sz w:val="28"/>
        </w:rPr>
        <w:t>sacred moments</w:t>
      </w:r>
      <w:r>
        <w:rPr>
          <w:rFonts w:ascii="Helvetica" w:hAnsi="Helvetica"/>
          <w:b/>
          <w:color w:val="000080"/>
          <w:sz w:val="28"/>
        </w:rPr>
        <w:t xml:space="preserve"> where </w:t>
      </w:r>
      <w:r>
        <w:rPr>
          <w:b/>
          <w:sz w:val="28"/>
        </w:rPr>
        <w:t>Christ is re-presented, or becomes present</w:t>
      </w:r>
      <w:r>
        <w:rPr>
          <w:b/>
          <w:color w:val="000080"/>
          <w:sz w:val="28"/>
        </w:rPr>
        <w:t xml:space="preserve"> or real</w:t>
      </w:r>
      <w:r>
        <w:rPr>
          <w:b/>
          <w:sz w:val="28"/>
        </w:rPr>
        <w:t xml:space="preserve"> to us</w:t>
      </w:r>
      <w:r>
        <w:rPr>
          <w:color w:val="800000"/>
          <w:sz w:val="28"/>
        </w:rPr>
        <w:t xml:space="preserve">; </w:t>
      </w:r>
    </w:p>
    <w:p w:rsidR="007832A6" w:rsidRDefault="007832A6">
      <w:pPr>
        <w:numPr>
          <w:ilvl w:val="0"/>
          <w:numId w:val="33"/>
        </w:numPr>
        <w:rPr>
          <w:b/>
          <w:sz w:val="28"/>
        </w:rPr>
      </w:pPr>
      <w:r>
        <w:rPr>
          <w:color w:val="993366"/>
          <w:sz w:val="28"/>
        </w:rPr>
        <w:t>ways</w:t>
      </w:r>
      <w:r>
        <w:rPr>
          <w:b/>
          <w:color w:val="993366"/>
          <w:sz w:val="28"/>
        </w:rPr>
        <w:t xml:space="preserve"> in which we can experience God’s presence and power in our lives</w:t>
      </w:r>
      <w:r>
        <w:rPr>
          <w:b/>
          <w:sz w:val="28"/>
        </w:rPr>
        <w:t xml:space="preserve">.  </w:t>
      </w:r>
    </w:p>
    <w:p w:rsidR="007832A6" w:rsidRDefault="007832A6">
      <w:pPr>
        <w:numPr>
          <w:ilvl w:val="0"/>
          <w:numId w:val="33"/>
        </w:numPr>
        <w:rPr>
          <w:sz w:val="28"/>
        </w:rPr>
      </w:pPr>
      <w:r>
        <w:rPr>
          <w:color w:val="800000"/>
          <w:sz w:val="28"/>
        </w:rPr>
        <w:t>Symbols of God’s great work in our lives and which remind us of the covenantal relationship we have in Jesus Christ</w:t>
      </w:r>
      <w:r>
        <w:rPr>
          <w:color w:val="000080"/>
          <w:sz w:val="28"/>
        </w:rPr>
        <w:t>.</w:t>
      </w:r>
    </w:p>
    <w:p w:rsidR="007832A6" w:rsidRDefault="007832A6">
      <w:pPr>
        <w:numPr>
          <w:ilvl w:val="2"/>
          <w:numId w:val="33"/>
        </w:numPr>
        <w:tabs>
          <w:tab w:val="clear" w:pos="2220"/>
        </w:tabs>
        <w:ind w:left="1530" w:hanging="810"/>
        <w:rPr>
          <w:rFonts w:ascii="Arial" w:hAnsi="Arial"/>
          <w:sz w:val="28"/>
        </w:rPr>
      </w:pPr>
      <w:r>
        <w:rPr>
          <w:rFonts w:ascii="Book Antiqua" w:hAnsi="Book Antiqua"/>
          <w:color w:val="339966"/>
          <w:sz w:val="28"/>
        </w:rPr>
        <w:t xml:space="preserve">The word </w:t>
      </w:r>
      <w:r>
        <w:rPr>
          <w:rFonts w:ascii="Book Antiqua" w:hAnsi="Book Antiqua"/>
          <w:b/>
          <w:i/>
          <w:color w:val="000080"/>
          <w:sz w:val="28"/>
        </w:rPr>
        <w:t xml:space="preserve">sacrament </w:t>
      </w:r>
      <w:r>
        <w:rPr>
          <w:rFonts w:ascii="Book Antiqua" w:hAnsi="Book Antiqua"/>
          <w:color w:val="008000"/>
          <w:sz w:val="28"/>
        </w:rPr>
        <w:t xml:space="preserve">comes from the Latin words </w:t>
      </w:r>
      <w:proofErr w:type="spellStart"/>
      <w:r>
        <w:rPr>
          <w:rFonts w:ascii="Book Antiqua" w:hAnsi="Book Antiqua"/>
          <w:b/>
          <w:i/>
          <w:color w:val="003366"/>
          <w:sz w:val="28"/>
        </w:rPr>
        <w:t>sacer</w:t>
      </w:r>
      <w:proofErr w:type="spellEnd"/>
      <w:r>
        <w:rPr>
          <w:rFonts w:ascii="Book Antiqua" w:hAnsi="Book Antiqua"/>
          <w:color w:val="003366"/>
          <w:sz w:val="28"/>
        </w:rPr>
        <w:t xml:space="preserve"> and </w:t>
      </w:r>
      <w:proofErr w:type="spellStart"/>
      <w:r>
        <w:rPr>
          <w:rFonts w:ascii="Book Antiqua" w:hAnsi="Book Antiqua"/>
          <w:b/>
          <w:i/>
          <w:color w:val="003366"/>
          <w:sz w:val="28"/>
        </w:rPr>
        <w:t>mentum</w:t>
      </w:r>
      <w:proofErr w:type="spellEnd"/>
      <w:r>
        <w:rPr>
          <w:rFonts w:ascii="Book Antiqua" w:hAnsi="Book Antiqua"/>
          <w:color w:val="003366"/>
          <w:sz w:val="28"/>
        </w:rPr>
        <w:t xml:space="preserve">.  </w:t>
      </w:r>
      <w:r>
        <w:rPr>
          <w:rFonts w:ascii="Book Antiqua" w:hAnsi="Book Antiqua"/>
          <w:color w:val="008000"/>
          <w:sz w:val="28"/>
        </w:rPr>
        <w:t xml:space="preserve">When put together, they mean </w:t>
      </w:r>
      <w:r>
        <w:rPr>
          <w:rFonts w:ascii="Book Antiqua" w:hAnsi="Book Antiqua"/>
          <w:b/>
          <w:i/>
          <w:color w:val="000080"/>
          <w:sz w:val="28"/>
        </w:rPr>
        <w:t xml:space="preserve">sacred moment. </w:t>
      </w:r>
      <w:r>
        <w:rPr>
          <w:rFonts w:ascii="Book Antiqua" w:hAnsi="Book Antiqua"/>
          <w:color w:val="008000"/>
          <w:sz w:val="28"/>
        </w:rPr>
        <w:t xml:space="preserve">In some denominations, a sacrament is defined as </w:t>
      </w:r>
      <w:r>
        <w:rPr>
          <w:rFonts w:ascii="Book Antiqua" w:hAnsi="Book Antiqua"/>
          <w:b/>
          <w:i/>
          <w:color w:val="800000"/>
          <w:sz w:val="28"/>
        </w:rPr>
        <w:t>“an outward and visible sign of an inward and spiritual grace”</w:t>
      </w:r>
      <w:r>
        <w:rPr>
          <w:rFonts w:ascii="Book Antiqua" w:hAnsi="Book Antiqua"/>
          <w:color w:val="008000"/>
          <w:sz w:val="28"/>
        </w:rPr>
        <w:t xml:space="preserve"> meaning that the actual sacrament is something people can observe from the outside, but which carries much deeper meaning within a person’s heart.  </w:t>
      </w:r>
      <w:r>
        <w:rPr>
          <w:rFonts w:ascii="Arial" w:hAnsi="Arial"/>
          <w:sz w:val="28"/>
        </w:rPr>
        <w:t xml:space="preserve">Sacraments are sacred moments that Jesus gave us by clear instruction and example in the scriptures. </w:t>
      </w:r>
    </w:p>
    <w:p w:rsidR="007832A6" w:rsidRDefault="007832A6">
      <w:pPr>
        <w:numPr>
          <w:ilvl w:val="2"/>
          <w:numId w:val="33"/>
        </w:numPr>
        <w:tabs>
          <w:tab w:val="clear" w:pos="2220"/>
        </w:tabs>
        <w:ind w:left="1530" w:hanging="810"/>
        <w:rPr>
          <w:rFonts w:ascii="Arial" w:hAnsi="Arial"/>
          <w:sz w:val="28"/>
        </w:rPr>
      </w:pPr>
      <w:r>
        <w:rPr>
          <w:rFonts w:ascii="Book Antiqua" w:hAnsi="Book Antiqua"/>
          <w:b/>
          <w:i/>
          <w:color w:val="008000"/>
          <w:sz w:val="28"/>
        </w:rPr>
        <w:lastRenderedPageBreak/>
        <w:t xml:space="preserve">Let’s take a look at the </w:t>
      </w:r>
      <w:r>
        <w:rPr>
          <w:rFonts w:ascii="Arial" w:hAnsi="Arial"/>
          <w:sz w:val="28"/>
        </w:rPr>
        <w:t xml:space="preserve">History of the Sacraments </w:t>
      </w:r>
      <w:r>
        <w:rPr>
          <w:rFonts w:ascii="Book Antiqua" w:hAnsi="Book Antiqua"/>
          <w:i/>
          <w:color w:val="008000"/>
          <w:sz w:val="28"/>
        </w:rPr>
        <w:t xml:space="preserve">in the church. </w:t>
      </w:r>
      <w:r>
        <w:rPr>
          <w:rFonts w:ascii="Arial Narrow" w:hAnsi="Arial Narrow"/>
          <w:color w:val="800000"/>
          <w:sz w:val="28"/>
        </w:rPr>
        <w:t>~ The number of sacraments celebrated within the church varies according to the teaching of the particular tradition or denomination</w:t>
      </w:r>
      <w:r>
        <w:rPr>
          <w:rFonts w:ascii="Arial" w:hAnsi="Arial"/>
          <w:sz w:val="28"/>
        </w:rPr>
        <w:t>.</w:t>
      </w:r>
    </w:p>
    <w:p w:rsidR="007832A6" w:rsidRDefault="007832A6">
      <w:pPr>
        <w:numPr>
          <w:ilvl w:val="0"/>
          <w:numId w:val="3"/>
        </w:numPr>
        <w:rPr>
          <w:sz w:val="28"/>
        </w:rPr>
      </w:pPr>
      <w:r>
        <w:rPr>
          <w:color w:val="800080"/>
          <w:sz w:val="28"/>
        </w:rPr>
        <w:t>[</w:t>
      </w:r>
      <w:r>
        <w:rPr>
          <w:rFonts w:ascii="Arial Narrow" w:hAnsi="Arial Narrow"/>
          <w:color w:val="800080"/>
        </w:rPr>
        <w:t xml:space="preserve">slide: Baptism and Communion] </w:t>
      </w:r>
      <w:r>
        <w:rPr>
          <w:sz w:val="28"/>
        </w:rPr>
        <w:t xml:space="preserve">Most Christians recognize two sacraments: </w:t>
      </w:r>
      <w:r>
        <w:rPr>
          <w:b/>
          <w:i/>
          <w:color w:val="0000FF"/>
          <w:sz w:val="28"/>
        </w:rPr>
        <w:t xml:space="preserve">Baptism </w:t>
      </w:r>
      <w:r>
        <w:rPr>
          <w:sz w:val="28"/>
        </w:rPr>
        <w:t>and the</w:t>
      </w:r>
      <w:r>
        <w:rPr>
          <w:b/>
          <w:i/>
          <w:color w:val="0000FF"/>
          <w:sz w:val="28"/>
        </w:rPr>
        <w:t xml:space="preserve"> Lord’s Supper </w:t>
      </w:r>
      <w:r>
        <w:rPr>
          <w:sz w:val="28"/>
        </w:rPr>
        <w:t>or</w:t>
      </w:r>
      <w:r>
        <w:rPr>
          <w:b/>
          <w:i/>
          <w:color w:val="0000FF"/>
          <w:sz w:val="28"/>
        </w:rPr>
        <w:t xml:space="preserve"> Holy Communion.</w:t>
      </w:r>
    </w:p>
    <w:p w:rsidR="007832A6" w:rsidRDefault="007832A6">
      <w:pPr>
        <w:numPr>
          <w:ilvl w:val="0"/>
          <w:numId w:val="4"/>
        </w:numPr>
        <w:rPr>
          <w:rFonts w:ascii="Arial" w:hAnsi="Arial"/>
          <w:sz w:val="28"/>
        </w:rPr>
      </w:pPr>
      <w:r>
        <w:rPr>
          <w:rFonts w:ascii="Arial Narrow" w:hAnsi="Arial Narrow"/>
          <w:color w:val="800000"/>
          <w:sz w:val="24"/>
        </w:rPr>
        <w:t>Matt 28:19</w:t>
      </w:r>
      <w:r>
        <w:rPr>
          <w:rFonts w:ascii="Arial" w:hAnsi="Arial"/>
          <w:sz w:val="28"/>
        </w:rPr>
        <w:t xml:space="preserve"> ~ Jesus said “go… make disciples… baptizing them in the name of the Father and of the Son and of the Holy Spirit.”</w:t>
      </w:r>
    </w:p>
    <w:p w:rsidR="007832A6" w:rsidRDefault="007832A6">
      <w:pPr>
        <w:numPr>
          <w:ilvl w:val="0"/>
          <w:numId w:val="4"/>
        </w:numPr>
        <w:rPr>
          <w:rFonts w:ascii="Arial" w:hAnsi="Arial"/>
          <w:sz w:val="28"/>
        </w:rPr>
      </w:pPr>
      <w:r>
        <w:rPr>
          <w:rFonts w:ascii="Arial Narrow" w:hAnsi="Arial Narrow"/>
          <w:color w:val="800000"/>
          <w:sz w:val="22"/>
        </w:rPr>
        <w:t>Luke 22:19</w:t>
      </w:r>
      <w:r>
        <w:rPr>
          <w:rFonts w:ascii="Arial" w:hAnsi="Arial"/>
          <w:sz w:val="28"/>
        </w:rPr>
        <w:t xml:space="preserve"> ~ Jesus said to His disciples, “this is my body, which is given for you.  Do this in remembrance of me” </w:t>
      </w:r>
      <w:r>
        <w:rPr>
          <w:rFonts w:ascii="Arial Narrow" w:hAnsi="Arial Narrow"/>
          <w:color w:val="800000"/>
        </w:rPr>
        <w:t xml:space="preserve">(and again, Matt. 26:27) </w:t>
      </w:r>
      <w:r>
        <w:rPr>
          <w:rFonts w:ascii="Arial" w:hAnsi="Arial"/>
          <w:sz w:val="28"/>
        </w:rPr>
        <w:t xml:space="preserve">~  “Then He took a cup and after giving thanks, He gave it to them, saying, “Drink from it, all of you.” </w:t>
      </w:r>
    </w:p>
    <w:p w:rsidR="007832A6" w:rsidRDefault="007832A6">
      <w:pPr>
        <w:numPr>
          <w:ilvl w:val="0"/>
          <w:numId w:val="4"/>
        </w:numPr>
        <w:rPr>
          <w:rFonts w:ascii="Arial" w:hAnsi="Arial"/>
          <w:sz w:val="28"/>
        </w:rPr>
      </w:pPr>
      <w:r>
        <w:rPr>
          <w:rFonts w:ascii="Arial Narrow" w:hAnsi="Arial Narrow"/>
          <w:color w:val="800000"/>
          <w:sz w:val="22"/>
        </w:rPr>
        <w:t xml:space="preserve">Summary: </w:t>
      </w:r>
      <w:r>
        <w:rPr>
          <w:rFonts w:ascii="Arial Narrow" w:hAnsi="Arial Narrow"/>
          <w:color w:val="800000"/>
          <w:sz w:val="24"/>
        </w:rPr>
        <w:t>For about 12 or 13 centuries,</w:t>
      </w:r>
      <w:r>
        <w:rPr>
          <w:rFonts w:ascii="Arial Narrow" w:hAnsi="Arial Narrow"/>
          <w:color w:val="800000"/>
          <w:sz w:val="22"/>
        </w:rPr>
        <w:t xml:space="preserve"> </w:t>
      </w:r>
      <w:r>
        <w:rPr>
          <w:rFonts w:ascii="Book Antiqua" w:hAnsi="Book Antiqua"/>
          <w:color w:val="0000FF"/>
          <w:sz w:val="28"/>
        </w:rPr>
        <w:t>Baptism</w:t>
      </w:r>
      <w:r>
        <w:rPr>
          <w:rFonts w:ascii="Book Antiqua" w:hAnsi="Book Antiqua"/>
          <w:color w:val="000080"/>
          <w:sz w:val="28"/>
        </w:rPr>
        <w:t xml:space="preserve"> and </w:t>
      </w:r>
      <w:r>
        <w:rPr>
          <w:rFonts w:ascii="Book Antiqua" w:hAnsi="Book Antiqua"/>
          <w:color w:val="0000FF"/>
          <w:sz w:val="28"/>
        </w:rPr>
        <w:t>Holy Communion</w:t>
      </w:r>
      <w:r>
        <w:rPr>
          <w:rFonts w:ascii="Book Antiqua" w:hAnsi="Book Antiqua"/>
          <w:color w:val="000080"/>
          <w:sz w:val="28"/>
        </w:rPr>
        <w:t xml:space="preserve"> were the only two sacraments recognized by most Churches.  </w:t>
      </w:r>
      <w:r>
        <w:rPr>
          <w:rFonts w:ascii="Arial Narrow" w:hAnsi="Arial Narrow"/>
          <w:color w:val="800000"/>
          <w:sz w:val="28"/>
        </w:rPr>
        <w:t>We’ll talk more about both of these in a little bit.  Before going there, let us look at what other churches consider sacraments.</w:t>
      </w:r>
    </w:p>
    <w:p w:rsidR="007832A6" w:rsidRDefault="007832A6">
      <w:pPr>
        <w:rPr>
          <w:rFonts w:ascii="Arial" w:hAnsi="Arial"/>
          <w:sz w:val="16"/>
        </w:rPr>
      </w:pPr>
    </w:p>
    <w:p w:rsidR="007832A6" w:rsidRDefault="007832A6">
      <w:pPr>
        <w:pStyle w:val="BodyTextIndent"/>
        <w:numPr>
          <w:ilvl w:val="0"/>
          <w:numId w:val="3"/>
        </w:numPr>
        <w:spacing w:before="0"/>
        <w:rPr>
          <w:sz w:val="28"/>
        </w:rPr>
      </w:pPr>
      <w:r>
        <w:rPr>
          <w:sz w:val="28"/>
        </w:rPr>
        <w:t xml:space="preserve">Some churches consider other rites or practices to be sacraments as well. </w:t>
      </w:r>
      <w:r>
        <w:rPr>
          <w:color w:val="800080"/>
        </w:rPr>
        <w:t>[</w:t>
      </w:r>
      <w:r>
        <w:rPr>
          <w:rFonts w:ascii="Arial Narrow" w:hAnsi="Arial Narrow"/>
          <w:color w:val="800080"/>
        </w:rPr>
        <w:t>slide: Roman Catholic Church]</w:t>
      </w:r>
    </w:p>
    <w:p w:rsidR="007832A6" w:rsidRDefault="007832A6">
      <w:pPr>
        <w:pStyle w:val="BodyTextIndent"/>
        <w:numPr>
          <w:ilvl w:val="0"/>
          <w:numId w:val="36"/>
        </w:numPr>
        <w:tabs>
          <w:tab w:val="clear" w:pos="1800"/>
        </w:tabs>
        <w:spacing w:before="0"/>
        <w:rPr>
          <w:sz w:val="28"/>
        </w:rPr>
      </w:pPr>
      <w:r>
        <w:rPr>
          <w:sz w:val="28"/>
        </w:rPr>
        <w:t xml:space="preserve">Since the </w:t>
      </w:r>
      <w:r>
        <w:rPr>
          <w:rFonts w:ascii="Papyrus" w:hAnsi="Papyrus"/>
          <w:sz w:val="28"/>
        </w:rPr>
        <w:t>Council of Trent</w:t>
      </w:r>
      <w:r>
        <w:rPr>
          <w:sz w:val="28"/>
        </w:rPr>
        <w:t xml:space="preserve"> </w:t>
      </w:r>
      <w:r>
        <w:rPr>
          <w:rFonts w:ascii="Arial Narrow" w:hAnsi="Arial Narrow"/>
        </w:rPr>
        <w:t>(1545-1563)</w:t>
      </w:r>
      <w:r>
        <w:rPr>
          <w:sz w:val="28"/>
        </w:rPr>
        <w:t xml:space="preserve">, the Roman Catholic Church has celebrated </w:t>
      </w:r>
      <w:r>
        <w:rPr>
          <w:smallCaps/>
          <w:sz w:val="28"/>
        </w:rPr>
        <w:t>seven</w:t>
      </w:r>
      <w:r>
        <w:rPr>
          <w:sz w:val="28"/>
        </w:rPr>
        <w:t xml:space="preserve"> sacraments.  In addition to </w:t>
      </w:r>
      <w:r>
        <w:rPr>
          <w:b/>
          <w:i/>
          <w:color w:val="0000FF"/>
          <w:sz w:val="28"/>
        </w:rPr>
        <w:t>baptism</w:t>
      </w:r>
      <w:r>
        <w:rPr>
          <w:sz w:val="28"/>
        </w:rPr>
        <w:t xml:space="preserve"> and the </w:t>
      </w:r>
      <w:r>
        <w:rPr>
          <w:b/>
          <w:i/>
          <w:color w:val="800000"/>
          <w:sz w:val="28"/>
        </w:rPr>
        <w:t>Lord’s Supper</w:t>
      </w:r>
      <w:r>
        <w:rPr>
          <w:sz w:val="28"/>
        </w:rPr>
        <w:t xml:space="preserve">, </w:t>
      </w:r>
      <w:r>
        <w:rPr>
          <w:rFonts w:ascii="Helvetica" w:hAnsi="Helvetica"/>
          <w:sz w:val="28"/>
        </w:rPr>
        <w:t>these include</w:t>
      </w:r>
      <w:r>
        <w:rPr>
          <w:sz w:val="28"/>
        </w:rPr>
        <w:t xml:space="preserve">: </w:t>
      </w:r>
      <w:r>
        <w:rPr>
          <w:b/>
          <w:i/>
          <w:color w:val="003366"/>
          <w:sz w:val="32"/>
        </w:rPr>
        <w:t xml:space="preserve">penance (forgiveness), </w:t>
      </w:r>
      <w:r>
        <w:rPr>
          <w:b/>
          <w:i/>
          <w:color w:val="993300"/>
          <w:sz w:val="32"/>
        </w:rPr>
        <w:t>marriage</w:t>
      </w:r>
      <w:r>
        <w:rPr>
          <w:b/>
          <w:i/>
          <w:color w:val="003366"/>
          <w:sz w:val="32"/>
        </w:rPr>
        <w:t xml:space="preserve">, holy orders (ordination), </w:t>
      </w:r>
      <w:r>
        <w:rPr>
          <w:b/>
          <w:i/>
          <w:color w:val="800080"/>
          <w:sz w:val="32"/>
        </w:rPr>
        <w:t>confirmation</w:t>
      </w:r>
      <w:r>
        <w:rPr>
          <w:b/>
          <w:i/>
          <w:color w:val="003366"/>
          <w:sz w:val="32"/>
        </w:rPr>
        <w:t>, and healing (extreme unction or last rites)</w:t>
      </w:r>
      <w:r>
        <w:rPr>
          <w:sz w:val="28"/>
        </w:rPr>
        <w:t>.</w:t>
      </w:r>
    </w:p>
    <w:p w:rsidR="007832A6" w:rsidRDefault="007832A6">
      <w:pPr>
        <w:pStyle w:val="BodyTextIndent"/>
        <w:numPr>
          <w:ilvl w:val="0"/>
          <w:numId w:val="36"/>
        </w:numPr>
        <w:tabs>
          <w:tab w:val="clear" w:pos="1800"/>
        </w:tabs>
        <w:spacing w:before="0"/>
        <w:rPr>
          <w:sz w:val="28"/>
        </w:rPr>
      </w:pPr>
      <w:r>
        <w:rPr>
          <w:sz w:val="28"/>
        </w:rPr>
        <w:t xml:space="preserve">Some churches recognize </w:t>
      </w:r>
      <w:proofErr w:type="spellStart"/>
      <w:r>
        <w:rPr>
          <w:b/>
          <w:i/>
          <w:color w:val="00FF00"/>
          <w:sz w:val="28"/>
        </w:rPr>
        <w:t>Footwashing</w:t>
      </w:r>
      <w:proofErr w:type="spellEnd"/>
      <w:r>
        <w:rPr>
          <w:sz w:val="28"/>
        </w:rPr>
        <w:t xml:space="preserve"> as a sacrament.</w:t>
      </w:r>
    </w:p>
    <w:p w:rsidR="007832A6" w:rsidRDefault="007832A6">
      <w:pPr>
        <w:pStyle w:val="BodyTextIndent"/>
        <w:spacing w:before="0"/>
        <w:ind w:left="1080"/>
        <w:rPr>
          <w:sz w:val="16"/>
        </w:rPr>
      </w:pPr>
    </w:p>
    <w:p w:rsidR="007832A6" w:rsidRDefault="007832A6">
      <w:pPr>
        <w:ind w:left="720"/>
      </w:pPr>
      <w:r>
        <w:rPr>
          <w:sz w:val="28"/>
        </w:rPr>
        <w:t>C.</w:t>
      </w:r>
      <w:r>
        <w:rPr>
          <w:sz w:val="28"/>
        </w:rPr>
        <w:tab/>
        <w:t xml:space="preserve">However many sacraments may be recognized, Christians must have an attitude of love and humility toward the different practices of various traditions.  It was John Wesley </w:t>
      </w:r>
      <w:r>
        <w:rPr>
          <w:rFonts w:ascii="Arial Narrow" w:hAnsi="Arial Narrow"/>
          <w:color w:val="800000"/>
          <w:sz w:val="28"/>
        </w:rPr>
        <w:t xml:space="preserve">(Founder of Methodism) </w:t>
      </w:r>
      <w:r>
        <w:rPr>
          <w:rFonts w:ascii="Arial Narrow" w:hAnsi="Arial Narrow"/>
          <w:sz w:val="28"/>
        </w:rPr>
        <w:t>who</w:t>
      </w:r>
      <w:r>
        <w:rPr>
          <w:rFonts w:ascii="Arial Narrow" w:hAnsi="Arial Narrow"/>
          <w:color w:val="800000"/>
          <w:sz w:val="28"/>
        </w:rPr>
        <w:t xml:space="preserve"> </w:t>
      </w:r>
      <w:r>
        <w:rPr>
          <w:sz w:val="28"/>
        </w:rPr>
        <w:t>said, “</w:t>
      </w:r>
      <w:r>
        <w:rPr>
          <w:b/>
          <w:i/>
          <w:color w:val="800080"/>
          <w:sz w:val="28"/>
        </w:rPr>
        <w:t>We may not all believe alike, but we can all love alike.</w:t>
      </w:r>
      <w:r>
        <w:rPr>
          <w:sz w:val="28"/>
        </w:rPr>
        <w:t xml:space="preserve">”  We may disagree on important matters like Christian baptism.  However, we can still find the foundation for our fellowship with one another and treat one another with genuine respect—as members of the body of Christ </w:t>
      </w:r>
      <w:r>
        <w:rPr>
          <w:color w:val="800000"/>
        </w:rPr>
        <w:t xml:space="preserve">(1 </w:t>
      </w:r>
      <w:proofErr w:type="spellStart"/>
      <w:r>
        <w:rPr>
          <w:color w:val="800000"/>
        </w:rPr>
        <w:t>Cor</w:t>
      </w:r>
      <w:proofErr w:type="spellEnd"/>
      <w:r>
        <w:rPr>
          <w:color w:val="800000"/>
        </w:rPr>
        <w:t xml:space="preserve"> 12:1-14:40)</w:t>
      </w:r>
      <w:r>
        <w:t>.</w:t>
      </w:r>
    </w:p>
    <w:p w:rsidR="007832A6" w:rsidRDefault="007832A6">
      <w:pPr>
        <w:pStyle w:val="Heading3"/>
        <w:rPr>
          <w:rFonts w:ascii="Arial Narrow" w:hAnsi="Arial Narrow"/>
          <w:color w:val="800000"/>
          <w:sz w:val="20"/>
        </w:rPr>
      </w:pPr>
      <w:r>
        <w:rPr>
          <w:rFonts w:ascii="Arial Narrow" w:hAnsi="Arial Narrow"/>
          <w:color w:val="800000"/>
          <w:sz w:val="20"/>
        </w:rPr>
        <w:lastRenderedPageBreak/>
        <w:t>Purpose and intent~</w:t>
      </w:r>
    </w:p>
    <w:p w:rsidR="007832A6" w:rsidRDefault="007832A6">
      <w:pPr>
        <w:ind w:left="720"/>
        <w:rPr>
          <w:rFonts w:ascii="Arial" w:hAnsi="Arial"/>
          <w:color w:val="0000FF"/>
          <w:sz w:val="28"/>
        </w:rPr>
      </w:pPr>
      <w:r>
        <w:rPr>
          <w:rFonts w:ascii="Helvetica" w:hAnsi="Helvetica"/>
          <w:color w:val="0000FF"/>
          <w:sz w:val="28"/>
        </w:rPr>
        <w:t xml:space="preserve">Growing up as a preacher’s kid, I had the opportunity to experience the sacraments in many different ways and settings.  One particular way we celebrated Holy Communion was by using these thin wafers and tiny cups of grape juice.  I can well remember how these flimsy, tasteless objects stuck to the roof of my mouth. </w:t>
      </w:r>
      <w:r>
        <w:rPr>
          <w:rFonts w:ascii="Arial Narrow" w:hAnsi="Arial Narrow"/>
          <w:color w:val="800000"/>
          <w:sz w:val="28"/>
        </w:rPr>
        <w:t xml:space="preserve">(kind of like </w:t>
      </w:r>
      <w:r>
        <w:rPr>
          <w:rFonts w:ascii="Rockwell Extra Bold" w:hAnsi="Rockwell Extra Bold"/>
          <w:sz w:val="28"/>
        </w:rPr>
        <w:t>M &amp; M’s</w:t>
      </w:r>
      <w:r>
        <w:rPr>
          <w:rFonts w:ascii="Arial Narrow" w:hAnsi="Arial Narrow"/>
          <w:color w:val="800000"/>
          <w:sz w:val="28"/>
        </w:rPr>
        <w:t>~ they “melt in your mouth, not in your hands!”)</w:t>
      </w:r>
      <w:r>
        <w:rPr>
          <w:rFonts w:ascii="Arial" w:hAnsi="Arial"/>
          <w:color w:val="0000FF"/>
          <w:sz w:val="28"/>
        </w:rPr>
        <w:t xml:space="preserve"> and there wasn’t enough juice to wash them down.</w:t>
      </w:r>
    </w:p>
    <w:p w:rsidR="007832A6" w:rsidRDefault="007832A6">
      <w:pPr>
        <w:pStyle w:val="BodyTextIndent2"/>
      </w:pPr>
      <w:r>
        <w:t xml:space="preserve">I remember asking my father: </w:t>
      </w:r>
    </w:p>
    <w:p w:rsidR="007832A6" w:rsidRDefault="007832A6">
      <w:pPr>
        <w:ind w:left="720"/>
        <w:rPr>
          <w:rFonts w:ascii="Book Antiqua" w:hAnsi="Book Antiqua"/>
          <w:b/>
          <w:i/>
          <w:color w:val="800080"/>
          <w:sz w:val="28"/>
        </w:rPr>
      </w:pPr>
      <w:r>
        <w:rPr>
          <w:rFonts w:ascii="Book Antiqua" w:hAnsi="Book Antiqua"/>
          <w:b/>
          <w:i/>
          <w:color w:val="800080"/>
          <w:sz w:val="28"/>
        </w:rPr>
        <w:t>Why</w:t>
      </w:r>
      <w:r>
        <w:rPr>
          <w:rFonts w:ascii="Book Antiqua" w:hAnsi="Book Antiqua"/>
          <w:color w:val="000080"/>
          <w:sz w:val="28"/>
        </w:rPr>
        <w:t xml:space="preserve"> </w:t>
      </w:r>
      <w:r>
        <w:rPr>
          <w:rFonts w:ascii="Book Antiqua" w:hAnsi="Book Antiqua"/>
          <w:b/>
          <w:i/>
          <w:color w:val="800080"/>
          <w:sz w:val="28"/>
        </w:rPr>
        <w:t>did we use these tasteless, sticky wafers when we could use something that at least tasted better?</w:t>
      </w:r>
      <w:r>
        <w:rPr>
          <w:rFonts w:ascii="Book Antiqua" w:hAnsi="Book Antiqua"/>
          <w:color w:val="800000"/>
          <w:sz w:val="28"/>
        </w:rPr>
        <w:t>?</w:t>
      </w:r>
    </w:p>
    <w:p w:rsidR="007832A6" w:rsidRDefault="007832A6">
      <w:pPr>
        <w:pStyle w:val="BodyTextIndent3"/>
        <w:rPr>
          <w:color w:val="800000"/>
        </w:rPr>
      </w:pPr>
      <w:r>
        <w:rPr>
          <w:color w:val="800000"/>
        </w:rPr>
        <w:t>As an inquisitive young child, I had no idea what the real meaning of the sacraments was.</w:t>
      </w:r>
    </w:p>
    <w:p w:rsidR="007832A6" w:rsidRDefault="007832A6">
      <w:pPr>
        <w:pStyle w:val="BodyTextIndent3"/>
        <w:rPr>
          <w:rFonts w:ascii="Helvetica" w:hAnsi="Helvetica"/>
        </w:rPr>
      </w:pPr>
      <w:r>
        <w:rPr>
          <w:rFonts w:ascii="Helvetica" w:hAnsi="Helvetica"/>
        </w:rPr>
        <w:t xml:space="preserve">What I didn’t understand was that the Sacraments are intended to remind us of Christ’s very real presence with us. </w:t>
      </w:r>
    </w:p>
    <w:p w:rsidR="007832A6" w:rsidRDefault="007832A6">
      <w:pPr>
        <w:pStyle w:val="BodyTextIndent3"/>
        <w:rPr>
          <w:color w:val="800000"/>
          <w:sz w:val="16"/>
        </w:rPr>
      </w:pPr>
      <w:r>
        <w:rPr>
          <w:color w:val="800080"/>
          <w:sz w:val="24"/>
        </w:rPr>
        <w:t>[</w:t>
      </w:r>
      <w:r>
        <w:rPr>
          <w:rFonts w:ascii="Arial Narrow" w:hAnsi="Arial Narrow"/>
          <w:color w:val="800080"/>
        </w:rPr>
        <w:t>slide: Sacraments: Outward Sign]</w:t>
      </w:r>
    </w:p>
    <w:p w:rsidR="007832A6" w:rsidRDefault="007832A6">
      <w:pPr>
        <w:pStyle w:val="BodyTextIndent3"/>
        <w:rPr>
          <w:i/>
          <w:color w:val="008000"/>
        </w:rPr>
      </w:pPr>
      <w:r>
        <w:rPr>
          <w:i/>
          <w:color w:val="008000"/>
        </w:rPr>
        <w:t>“Outward and visible sign of an inward and spiritual grace.”</w:t>
      </w:r>
    </w:p>
    <w:p w:rsidR="007832A6" w:rsidRDefault="007832A6">
      <w:pPr>
        <w:pStyle w:val="BodyTextIndent3"/>
        <w:rPr>
          <w:b/>
          <w:i/>
          <w:color w:val="008000"/>
          <w:sz w:val="16"/>
        </w:rPr>
      </w:pPr>
    </w:p>
    <w:p w:rsidR="007832A6" w:rsidRDefault="007832A6">
      <w:pPr>
        <w:pStyle w:val="BodyTextIndent3"/>
        <w:rPr>
          <w:color w:val="800000"/>
        </w:rPr>
      </w:pPr>
      <w:r>
        <w:rPr>
          <w:color w:val="800000"/>
        </w:rPr>
        <w:t xml:space="preserve">Another aspect of the Sacraments </w:t>
      </w:r>
      <w:r>
        <w:rPr>
          <w:rFonts w:ascii="Arial" w:hAnsi="Arial"/>
        </w:rPr>
        <w:t xml:space="preserve">that I didn’t understand </w:t>
      </w:r>
      <w:r>
        <w:rPr>
          <w:color w:val="800000"/>
        </w:rPr>
        <w:t xml:space="preserve">was that the </w:t>
      </w:r>
      <w:r>
        <w:rPr>
          <w:b/>
          <w:i/>
          <w:color w:val="800080"/>
        </w:rPr>
        <w:t>church represents Christ in the World</w:t>
      </w:r>
      <w:r>
        <w:rPr>
          <w:color w:val="800000"/>
        </w:rPr>
        <w:t>.  Therefore, we participate in the sacraments in order to be a part of Christ, Whose ministry is reconciliation with the world.  So, whenever we participate in the sacraments, we are part of Christ; and as we become present to the World, Christ becomes present through us.</w:t>
      </w:r>
    </w:p>
    <w:p w:rsidR="007832A6" w:rsidRDefault="007832A6">
      <w:pPr>
        <w:pStyle w:val="BodyTextIndent3"/>
        <w:rPr>
          <w:rFonts w:ascii="Helvetica" w:hAnsi="Helvetica"/>
          <w:sz w:val="16"/>
        </w:rPr>
      </w:pPr>
    </w:p>
    <w:p w:rsidR="007832A6" w:rsidRDefault="007832A6">
      <w:pPr>
        <w:pStyle w:val="Heading1"/>
        <w:rPr>
          <w:sz w:val="28"/>
        </w:rPr>
      </w:pPr>
      <w:r>
        <w:rPr>
          <w:rFonts w:ascii="Comic Sans MS" w:hAnsi="Comic Sans MS"/>
          <w:b w:val="0"/>
          <w:color w:val="008000"/>
          <w:sz w:val="28"/>
        </w:rPr>
        <w:t xml:space="preserve">In what Ways Do we experience God’s Grace?  </w:t>
      </w:r>
      <w:r>
        <w:rPr>
          <w:rFonts w:ascii="Book Antiqua" w:hAnsi="Book Antiqua"/>
          <w:b w:val="0"/>
          <w:color w:val="000080"/>
          <w:sz w:val="28"/>
        </w:rPr>
        <w:t>I mentioned earlier that Grace is</w:t>
      </w:r>
      <w:r>
        <w:rPr>
          <w:rFonts w:ascii="Comic Sans MS" w:hAnsi="Comic Sans MS"/>
          <w:b w:val="0"/>
          <w:color w:val="008000"/>
          <w:sz w:val="28"/>
        </w:rPr>
        <w:t xml:space="preserve"> Gift of God’s love to us.  </w:t>
      </w:r>
      <w:r>
        <w:rPr>
          <w:rFonts w:ascii="Book Antiqua" w:hAnsi="Book Antiqua"/>
          <w:b w:val="0"/>
          <w:color w:val="000080"/>
          <w:sz w:val="28"/>
        </w:rPr>
        <w:t xml:space="preserve">There is nothing we can do to earn it.  It’s simply a gift. A free gift.  </w:t>
      </w:r>
      <w:r>
        <w:rPr>
          <w:rFonts w:ascii="Arial" w:hAnsi="Arial"/>
          <w:b w:val="0"/>
          <w:color w:val="800080"/>
          <w:sz w:val="28"/>
        </w:rPr>
        <w:t>Inside this box are symbols of</w:t>
      </w:r>
      <w:r>
        <w:rPr>
          <w:rFonts w:ascii="Book Antiqua" w:hAnsi="Book Antiqua"/>
          <w:b w:val="0"/>
          <w:color w:val="000080"/>
          <w:sz w:val="28"/>
        </w:rPr>
        <w:t xml:space="preserve"> God’s Sacred Moments.  God’s </w:t>
      </w:r>
      <w:r>
        <w:rPr>
          <w:rFonts w:ascii="Book Antiqua" w:hAnsi="Book Antiqua"/>
          <w:i/>
          <w:color w:val="FF00FF"/>
          <w:sz w:val="28"/>
        </w:rPr>
        <w:t>Means of Grace</w:t>
      </w:r>
      <w:r>
        <w:rPr>
          <w:rFonts w:ascii="Book Antiqua" w:hAnsi="Book Antiqua"/>
          <w:b w:val="0"/>
          <w:color w:val="000080"/>
          <w:sz w:val="28"/>
        </w:rPr>
        <w:t xml:space="preserve">. </w:t>
      </w:r>
      <w:r>
        <w:rPr>
          <w:rFonts w:ascii="Book Antiqua" w:hAnsi="Book Antiqua"/>
          <w:b w:val="0"/>
          <w:color w:val="000080"/>
        </w:rPr>
        <w:t>(</w:t>
      </w:r>
      <w:r>
        <w:rPr>
          <w:rFonts w:ascii="Arial Narrow" w:hAnsi="Arial Narrow"/>
          <w:b w:val="0"/>
          <w:color w:val="800000"/>
          <w:sz w:val="22"/>
        </w:rPr>
        <w:t>The two sacraments observed by most Christians)</w:t>
      </w:r>
    </w:p>
    <w:p w:rsidR="007832A6" w:rsidRDefault="007832A6">
      <w:pPr>
        <w:numPr>
          <w:ilvl w:val="0"/>
          <w:numId w:val="5"/>
        </w:numPr>
        <w:rPr>
          <w:rFonts w:ascii="Times" w:hAnsi="Times"/>
          <w:i/>
          <w:sz w:val="28"/>
        </w:rPr>
      </w:pPr>
      <w:r>
        <w:rPr>
          <w:rFonts w:ascii="Papyrus" w:hAnsi="Papyrus"/>
          <w:b/>
          <w:color w:val="0000FF"/>
          <w:sz w:val="28"/>
        </w:rPr>
        <w:t xml:space="preserve">SHELL </w:t>
      </w:r>
      <w:r>
        <w:rPr>
          <w:rFonts w:ascii="Arial Narrow" w:hAnsi="Arial Narrow"/>
          <w:color w:val="800080"/>
          <w:sz w:val="24"/>
        </w:rPr>
        <w:t>[take out water bottle or pitcher or shell]</w:t>
      </w:r>
      <w:r>
        <w:rPr>
          <w:rFonts w:ascii="Papyrus" w:hAnsi="Papyrus"/>
          <w:b/>
          <w:color w:val="0000FF"/>
          <w:sz w:val="28"/>
        </w:rPr>
        <w:t xml:space="preserve">~ </w:t>
      </w:r>
      <w:r>
        <w:rPr>
          <w:rFonts w:ascii="Helvetica" w:hAnsi="Helvetica"/>
          <w:color w:val="003300"/>
          <w:sz w:val="28"/>
        </w:rPr>
        <w:t xml:space="preserve">reminds us of the purification of the waters of </w:t>
      </w:r>
      <w:r>
        <w:rPr>
          <w:rFonts w:ascii="Papyrus" w:hAnsi="Papyrus"/>
          <w:b/>
          <w:color w:val="0000FF"/>
          <w:sz w:val="28"/>
        </w:rPr>
        <w:t>Baptism</w:t>
      </w:r>
      <w:r>
        <w:rPr>
          <w:rFonts w:ascii="Helvetica" w:hAnsi="Helvetica"/>
          <w:sz w:val="28"/>
        </w:rPr>
        <w:t xml:space="preserve"> ~ an </w:t>
      </w:r>
      <w:r>
        <w:rPr>
          <w:rFonts w:ascii="Book Antiqua" w:hAnsi="Book Antiqua"/>
          <w:i/>
          <w:color w:val="800080"/>
          <w:sz w:val="28"/>
        </w:rPr>
        <w:t>outward and visible sign of an inward and spiritual work of grace</w:t>
      </w:r>
      <w:r>
        <w:rPr>
          <w:rFonts w:ascii="Helvetica" w:hAnsi="Helvetica"/>
          <w:sz w:val="28"/>
        </w:rPr>
        <w:t xml:space="preserve">.  </w:t>
      </w:r>
      <w:r>
        <w:rPr>
          <w:rFonts w:ascii="Papyrus" w:hAnsi="Papyrus"/>
          <w:sz w:val="28"/>
        </w:rPr>
        <w:t xml:space="preserve">Greek </w:t>
      </w:r>
      <w:r>
        <w:rPr>
          <w:rFonts w:ascii="Helvetica" w:hAnsi="Helvetica"/>
          <w:sz w:val="28"/>
        </w:rPr>
        <w:t xml:space="preserve">word </w:t>
      </w:r>
      <w:proofErr w:type="spellStart"/>
      <w:r>
        <w:rPr>
          <w:rFonts w:ascii="Papyrus" w:hAnsi="Papyrus"/>
          <w:sz w:val="28"/>
        </w:rPr>
        <w:t>ß∂π†izo</w:t>
      </w:r>
      <w:proofErr w:type="spellEnd"/>
      <w:r>
        <w:rPr>
          <w:rFonts w:ascii="Papyrus" w:hAnsi="Papyrus"/>
          <w:sz w:val="28"/>
        </w:rPr>
        <w:t xml:space="preserve">- </w:t>
      </w:r>
      <w:r>
        <w:rPr>
          <w:rFonts w:ascii="Helvetica" w:hAnsi="Helvetica"/>
          <w:sz w:val="28"/>
        </w:rPr>
        <w:t xml:space="preserve">paints a picture of a ship </w:t>
      </w:r>
      <w:r>
        <w:rPr>
          <w:rFonts w:ascii="Book Antiqua" w:hAnsi="Book Antiqua"/>
          <w:b/>
          <w:i/>
          <w:color w:val="993300"/>
          <w:sz w:val="28"/>
        </w:rPr>
        <w:t>stuck in the mud.</w:t>
      </w:r>
      <w:r>
        <w:rPr>
          <w:rFonts w:ascii="Helvetica" w:hAnsi="Helvetica"/>
          <w:sz w:val="28"/>
        </w:rPr>
        <w:t xml:space="preserve"> </w:t>
      </w:r>
      <w:r>
        <w:rPr>
          <w:rFonts w:ascii="Times" w:hAnsi="Times"/>
          <w:i/>
          <w:sz w:val="28"/>
        </w:rPr>
        <w:t xml:space="preserve">entrenched. </w:t>
      </w:r>
      <w:r>
        <w:rPr>
          <w:rFonts w:ascii="Times" w:hAnsi="Times"/>
          <w:i/>
          <w:color w:val="993300"/>
          <w:sz w:val="28"/>
        </w:rPr>
        <w:t>Baptized</w:t>
      </w:r>
      <w:r>
        <w:rPr>
          <w:rFonts w:ascii="Times" w:hAnsi="Times"/>
          <w:i/>
          <w:sz w:val="28"/>
        </w:rPr>
        <w:t xml:space="preserve">. </w:t>
      </w:r>
      <w:r>
        <w:rPr>
          <w:rFonts w:ascii="Times" w:hAnsi="Times"/>
          <w:i/>
          <w:color w:val="800080"/>
          <w:sz w:val="28"/>
        </w:rPr>
        <w:t>Baptize</w:t>
      </w:r>
      <w:r>
        <w:rPr>
          <w:rFonts w:ascii="Times" w:hAnsi="Times"/>
          <w:i/>
          <w:sz w:val="28"/>
        </w:rPr>
        <w:t xml:space="preserve">. </w:t>
      </w:r>
    </w:p>
    <w:p w:rsidR="007832A6" w:rsidRDefault="007832A6">
      <w:pPr>
        <w:ind w:left="720"/>
        <w:rPr>
          <w:rFonts w:ascii="Papyrus" w:hAnsi="Papyrus"/>
          <w:color w:val="0000FF"/>
          <w:sz w:val="24"/>
        </w:rPr>
      </w:pPr>
    </w:p>
    <w:p w:rsidR="007832A6" w:rsidRDefault="007832A6">
      <w:pPr>
        <w:ind w:left="720"/>
        <w:rPr>
          <w:rFonts w:ascii="Times" w:hAnsi="Times"/>
          <w:i/>
          <w:sz w:val="28"/>
        </w:rPr>
      </w:pPr>
      <w:r>
        <w:rPr>
          <w:rFonts w:ascii="Papyrus" w:hAnsi="Papyrus"/>
          <w:color w:val="0000FF"/>
          <w:sz w:val="24"/>
        </w:rPr>
        <w:lastRenderedPageBreak/>
        <w:t>Baptism…</w:t>
      </w:r>
      <w:r>
        <w:rPr>
          <w:rFonts w:ascii="Arial Narrow" w:hAnsi="Arial Narrow"/>
          <w:color w:val="800080"/>
          <w:sz w:val="22"/>
        </w:rPr>
        <w:t>[</w:t>
      </w:r>
      <w:r>
        <w:rPr>
          <w:rFonts w:ascii="Arial Narrow" w:hAnsi="Arial Narrow"/>
          <w:color w:val="800080"/>
        </w:rPr>
        <w:t>slide: Baptism explained]</w:t>
      </w:r>
    </w:p>
    <w:p w:rsidR="007832A6" w:rsidRDefault="007832A6">
      <w:pPr>
        <w:numPr>
          <w:ilvl w:val="0"/>
          <w:numId w:val="6"/>
        </w:numPr>
        <w:rPr>
          <w:rFonts w:ascii="Arial Narrow" w:hAnsi="Arial Narrow"/>
          <w:color w:val="800000"/>
        </w:rPr>
      </w:pPr>
      <w:r>
        <w:rPr>
          <w:rFonts w:ascii="Arial" w:hAnsi="Arial"/>
          <w:sz w:val="28"/>
        </w:rPr>
        <w:t xml:space="preserve">marked the beginning of Jesus’ public ministry </w:t>
      </w:r>
      <w:r>
        <w:rPr>
          <w:rFonts w:ascii="Arial Narrow" w:hAnsi="Arial Narrow"/>
          <w:color w:val="800000"/>
        </w:rPr>
        <w:t>(Matt 3:13-17; Mark 1:9-11; Luke 3:21-22)</w:t>
      </w:r>
    </w:p>
    <w:p w:rsidR="007832A6" w:rsidRDefault="007832A6">
      <w:pPr>
        <w:numPr>
          <w:ilvl w:val="0"/>
          <w:numId w:val="6"/>
        </w:numPr>
        <w:rPr>
          <w:rFonts w:ascii="Arial Narrow" w:hAnsi="Arial Narrow"/>
          <w:color w:val="800000"/>
        </w:rPr>
      </w:pPr>
      <w:r>
        <w:rPr>
          <w:rFonts w:ascii="Arial" w:hAnsi="Arial"/>
          <w:sz w:val="28"/>
        </w:rPr>
        <w:t xml:space="preserve">emphasized by John the baptizer, </w:t>
      </w:r>
      <w:r>
        <w:rPr>
          <w:rFonts w:ascii="Book Antiqua" w:hAnsi="Book Antiqua"/>
          <w:b/>
          <w:i/>
          <w:color w:val="000080"/>
          <w:sz w:val="28"/>
        </w:rPr>
        <w:t>“I baptize… with water; but one … more powerful than I … will baptize … with the Holy Spirit”</w:t>
      </w:r>
      <w:r>
        <w:rPr>
          <w:rFonts w:ascii="Arial" w:hAnsi="Arial"/>
          <w:sz w:val="28"/>
        </w:rPr>
        <w:t xml:space="preserve"> </w:t>
      </w:r>
      <w:r>
        <w:rPr>
          <w:rFonts w:ascii="Arial Narrow" w:hAnsi="Arial Narrow"/>
          <w:color w:val="800000"/>
        </w:rPr>
        <w:t>(Mark 1:8; Matt 3:11; Luke 3:16; John 1:26,33)</w:t>
      </w:r>
    </w:p>
    <w:p w:rsidR="007832A6" w:rsidRDefault="007832A6">
      <w:pPr>
        <w:numPr>
          <w:ilvl w:val="0"/>
          <w:numId w:val="6"/>
        </w:numPr>
        <w:rPr>
          <w:rFonts w:ascii="Arial" w:hAnsi="Arial"/>
          <w:sz w:val="28"/>
        </w:rPr>
      </w:pPr>
      <w:r>
        <w:rPr>
          <w:rFonts w:ascii="Arial" w:hAnsi="Arial"/>
          <w:sz w:val="28"/>
        </w:rPr>
        <w:t xml:space="preserve">entrusted by Jesus to his disciples </w:t>
      </w:r>
      <w:r>
        <w:rPr>
          <w:rFonts w:ascii="Arial Narrow" w:hAnsi="Arial Narrow"/>
          <w:color w:val="800000"/>
        </w:rPr>
        <w:t>(Matt 28:19-20)</w:t>
      </w:r>
      <w:r>
        <w:rPr>
          <w:rFonts w:ascii="Arial" w:hAnsi="Arial"/>
          <w:sz w:val="28"/>
        </w:rPr>
        <w:t xml:space="preserve">.  At Pentecost, the promised baptism of the Holy Spirit and fire gave birth to the church.  The promise of baptism </w:t>
      </w:r>
      <w:r>
        <w:rPr>
          <w:rFonts w:ascii="Book Antiqua" w:hAnsi="Book Antiqua"/>
          <w:i/>
          <w:color w:val="800080"/>
          <w:sz w:val="28"/>
        </w:rPr>
        <w:t>“is for you, for your children, and for all who are far away, everyone whom the Lord our God calls to Him”</w:t>
      </w:r>
      <w:r>
        <w:rPr>
          <w:rFonts w:ascii="Arial" w:hAnsi="Arial"/>
          <w:sz w:val="28"/>
        </w:rPr>
        <w:t xml:space="preserve"> </w:t>
      </w:r>
      <w:r>
        <w:rPr>
          <w:rFonts w:ascii="Arial Narrow" w:hAnsi="Arial Narrow"/>
          <w:color w:val="800000"/>
        </w:rPr>
        <w:t>(Acts 2:38-39)</w:t>
      </w:r>
      <w:r>
        <w:rPr>
          <w:rFonts w:ascii="Arial" w:hAnsi="Arial"/>
          <w:sz w:val="28"/>
        </w:rPr>
        <w:t>.</w:t>
      </w:r>
    </w:p>
    <w:p w:rsidR="007832A6" w:rsidRDefault="007832A6">
      <w:pPr>
        <w:numPr>
          <w:ilvl w:val="0"/>
          <w:numId w:val="6"/>
        </w:numPr>
        <w:rPr>
          <w:rFonts w:ascii="Arial" w:hAnsi="Arial"/>
          <w:sz w:val="28"/>
        </w:rPr>
      </w:pPr>
      <w:r>
        <w:rPr>
          <w:rFonts w:ascii="Arial" w:hAnsi="Arial"/>
          <w:sz w:val="28"/>
        </w:rPr>
        <w:t>marks our new identity in Christ.</w:t>
      </w:r>
    </w:p>
    <w:p w:rsidR="007832A6" w:rsidRDefault="007832A6">
      <w:pPr>
        <w:numPr>
          <w:ilvl w:val="0"/>
          <w:numId w:val="7"/>
        </w:numPr>
        <w:rPr>
          <w:rFonts w:ascii="Arial" w:hAnsi="Arial"/>
          <w:sz w:val="28"/>
        </w:rPr>
      </w:pPr>
      <w:r>
        <w:rPr>
          <w:rFonts w:ascii="Arial" w:hAnsi="Arial"/>
          <w:sz w:val="28"/>
        </w:rPr>
        <w:t>as members of the body of Christ.</w:t>
      </w:r>
    </w:p>
    <w:p w:rsidR="007832A6" w:rsidRDefault="007832A6">
      <w:pPr>
        <w:numPr>
          <w:ilvl w:val="0"/>
          <w:numId w:val="7"/>
        </w:numPr>
        <w:rPr>
          <w:rFonts w:ascii="Arial" w:hAnsi="Arial"/>
          <w:sz w:val="28"/>
        </w:rPr>
      </w:pPr>
      <w:r>
        <w:rPr>
          <w:rFonts w:ascii="Arial" w:hAnsi="Arial"/>
          <w:sz w:val="28"/>
        </w:rPr>
        <w:t>supported by the congregation on our spiritual journey.</w:t>
      </w:r>
    </w:p>
    <w:p w:rsidR="007832A6" w:rsidRDefault="007832A6">
      <w:pPr>
        <w:numPr>
          <w:ilvl w:val="0"/>
          <w:numId w:val="6"/>
        </w:numPr>
        <w:rPr>
          <w:rFonts w:ascii="Arial" w:hAnsi="Arial"/>
          <w:sz w:val="28"/>
        </w:rPr>
      </w:pPr>
      <w:r>
        <w:rPr>
          <w:rFonts w:ascii="Arial" w:hAnsi="Arial"/>
          <w:sz w:val="28"/>
        </w:rPr>
        <w:t>experienced in different modes and at different ages, depending on the denominational understanding.</w:t>
      </w:r>
    </w:p>
    <w:p w:rsidR="007832A6" w:rsidRDefault="007832A6">
      <w:pPr>
        <w:ind w:left="1080"/>
      </w:pPr>
    </w:p>
    <w:p w:rsidR="007832A6" w:rsidRDefault="007832A6">
      <w:pPr>
        <w:ind w:left="1440"/>
        <w:rPr>
          <w:rFonts w:ascii="Papyrus" w:hAnsi="Papyrus"/>
          <w:b/>
          <w:color w:val="000080"/>
          <w:sz w:val="28"/>
        </w:rPr>
      </w:pPr>
      <w:r>
        <w:rPr>
          <w:rFonts w:ascii="Papyrus" w:hAnsi="Papyrus"/>
          <w:b/>
          <w:color w:val="000080"/>
          <w:sz w:val="28"/>
        </w:rPr>
        <w:t>+ The modes of baptism include:</w:t>
      </w:r>
    </w:p>
    <w:p w:rsidR="007832A6" w:rsidRDefault="007832A6">
      <w:pPr>
        <w:ind w:left="1440"/>
        <w:rPr>
          <w:rFonts w:ascii="Arial Narrow" w:hAnsi="Arial Narrow"/>
          <w:sz w:val="16"/>
        </w:rPr>
      </w:pPr>
      <w:r>
        <w:rPr>
          <w:rFonts w:ascii="Arial Narrow" w:hAnsi="Arial Narrow"/>
          <w:color w:val="800080"/>
          <w:sz w:val="22"/>
        </w:rPr>
        <w:t>[</w:t>
      </w:r>
      <w:r>
        <w:rPr>
          <w:rFonts w:ascii="Arial Narrow" w:hAnsi="Arial Narrow"/>
          <w:color w:val="800080"/>
        </w:rPr>
        <w:t>slide: Modes of Baptism]</w:t>
      </w:r>
    </w:p>
    <w:p w:rsidR="007832A6" w:rsidRDefault="007832A6">
      <w:pPr>
        <w:numPr>
          <w:ilvl w:val="0"/>
          <w:numId w:val="8"/>
        </w:numPr>
        <w:rPr>
          <w:sz w:val="28"/>
        </w:rPr>
      </w:pPr>
      <w:r>
        <w:rPr>
          <w:rFonts w:ascii="Lucida Bright" w:hAnsi="Lucida Bright"/>
          <w:b/>
          <w:i/>
          <w:color w:val="FF6600"/>
          <w:sz w:val="28"/>
        </w:rPr>
        <w:t>Immersion</w:t>
      </w:r>
      <w:r>
        <w:rPr>
          <w:sz w:val="28"/>
        </w:rPr>
        <w:t xml:space="preserve"> </w:t>
      </w:r>
      <w:r>
        <w:rPr>
          <w:rFonts w:ascii="Times" w:hAnsi="Times"/>
          <w:color w:val="333399"/>
        </w:rPr>
        <w:t>(put under the water)</w:t>
      </w:r>
      <w:r>
        <w:rPr>
          <w:sz w:val="28"/>
        </w:rPr>
        <w:t xml:space="preserve"> – symbolizes being buried with Christ and raised with Christ to walk in newness of life </w:t>
      </w:r>
      <w:r>
        <w:rPr>
          <w:rFonts w:ascii="Arial Narrow" w:hAnsi="Arial Narrow"/>
          <w:color w:val="800000"/>
        </w:rPr>
        <w:t>(Rom 6:3-4)</w:t>
      </w:r>
    </w:p>
    <w:p w:rsidR="007832A6" w:rsidRDefault="007832A6">
      <w:pPr>
        <w:numPr>
          <w:ilvl w:val="0"/>
          <w:numId w:val="8"/>
        </w:numPr>
        <w:rPr>
          <w:sz w:val="28"/>
        </w:rPr>
      </w:pPr>
      <w:r>
        <w:rPr>
          <w:rFonts w:ascii="Lucida Bright" w:hAnsi="Lucida Bright"/>
          <w:b/>
          <w:i/>
          <w:color w:val="800080"/>
          <w:sz w:val="28"/>
        </w:rPr>
        <w:t>Pouring</w:t>
      </w:r>
      <w:r>
        <w:rPr>
          <w:sz w:val="28"/>
        </w:rPr>
        <w:t xml:space="preserve"> </w:t>
      </w:r>
      <w:r>
        <w:rPr>
          <w:color w:val="993300"/>
        </w:rPr>
        <w:t>(using pitcher or shell)</w:t>
      </w:r>
      <w:r>
        <w:rPr>
          <w:sz w:val="28"/>
        </w:rPr>
        <w:t xml:space="preserve">-another form of anointing; </w:t>
      </w:r>
      <w:r>
        <w:rPr>
          <w:rFonts w:ascii="Arial Narrow" w:hAnsi="Arial Narrow"/>
          <w:color w:val="800000"/>
        </w:rPr>
        <w:t>see Exodus 29:7 and Psalm 133:2</w:t>
      </w:r>
      <w:r>
        <w:rPr>
          <w:sz w:val="28"/>
        </w:rPr>
        <w:t xml:space="preserve">.  </w:t>
      </w:r>
    </w:p>
    <w:p w:rsidR="007832A6" w:rsidRDefault="007832A6">
      <w:pPr>
        <w:numPr>
          <w:ilvl w:val="0"/>
          <w:numId w:val="8"/>
        </w:numPr>
        <w:rPr>
          <w:sz w:val="28"/>
        </w:rPr>
      </w:pPr>
      <w:r>
        <w:rPr>
          <w:rFonts w:ascii="Lucida Bright" w:hAnsi="Lucida Bright"/>
          <w:b/>
          <w:i/>
          <w:color w:val="00FF00"/>
          <w:sz w:val="28"/>
        </w:rPr>
        <w:t>Sprinkling</w:t>
      </w:r>
      <w:r>
        <w:rPr>
          <w:sz w:val="28"/>
        </w:rPr>
        <w:t xml:space="preserve"> </w:t>
      </w:r>
      <w:r>
        <w:rPr>
          <w:color w:val="800080"/>
        </w:rPr>
        <w:t>(washing by using drops of water)</w:t>
      </w:r>
      <w:r>
        <w:rPr>
          <w:sz w:val="28"/>
        </w:rPr>
        <w:t xml:space="preserve"> – </w:t>
      </w:r>
      <w:r>
        <w:rPr>
          <w:i/>
          <w:color w:val="FF0000"/>
          <w:sz w:val="28"/>
        </w:rPr>
        <w:t>“I will sprinkle clean water upon you, and you shall be clean…”</w:t>
      </w:r>
      <w:r>
        <w:rPr>
          <w:sz w:val="28"/>
        </w:rPr>
        <w:t xml:space="preserve"> </w:t>
      </w:r>
      <w:r>
        <w:rPr>
          <w:rFonts w:ascii="Arial Narrow" w:hAnsi="Arial Narrow"/>
          <w:color w:val="800000"/>
          <w:sz w:val="18"/>
        </w:rPr>
        <w:t>(Ezek. 36:25)</w:t>
      </w:r>
      <w:r>
        <w:rPr>
          <w:sz w:val="28"/>
        </w:rPr>
        <w:t xml:space="preserve">.  </w:t>
      </w:r>
      <w:r>
        <w:rPr>
          <w:i/>
          <w:sz w:val="28"/>
        </w:rPr>
        <w:t>“You were washed…”</w:t>
      </w:r>
      <w:r>
        <w:rPr>
          <w:rFonts w:ascii="Arial Narrow" w:hAnsi="Arial Narrow"/>
          <w:color w:val="800000"/>
        </w:rPr>
        <w:t xml:space="preserve"> (1 </w:t>
      </w:r>
      <w:proofErr w:type="spellStart"/>
      <w:r>
        <w:rPr>
          <w:rFonts w:ascii="Arial Narrow" w:hAnsi="Arial Narrow"/>
          <w:color w:val="800000"/>
        </w:rPr>
        <w:t>Cor</w:t>
      </w:r>
      <w:proofErr w:type="spellEnd"/>
      <w:r>
        <w:rPr>
          <w:rFonts w:ascii="Arial Narrow" w:hAnsi="Arial Narrow"/>
          <w:color w:val="800000"/>
        </w:rPr>
        <w:t xml:space="preserve"> 6:11)</w:t>
      </w:r>
    </w:p>
    <w:p w:rsidR="007832A6" w:rsidRDefault="007832A6"/>
    <w:p w:rsidR="007832A6" w:rsidRDefault="007832A6">
      <w:pPr>
        <w:ind w:left="1440"/>
        <w:rPr>
          <w:sz w:val="16"/>
        </w:rPr>
      </w:pPr>
      <w:r>
        <w:rPr>
          <w:rFonts w:ascii="Lucida Calligraphy" w:hAnsi="Lucida Calligraphy"/>
          <w:color w:val="000080"/>
          <w:sz w:val="28"/>
        </w:rPr>
        <w:t>+ The age for baptism</w:t>
      </w:r>
      <w:r>
        <w:rPr>
          <w:sz w:val="28"/>
        </w:rPr>
        <w:t xml:space="preserve"> varies among Christian traditions:</w:t>
      </w:r>
      <w:r>
        <w:rPr>
          <w:sz w:val="28"/>
        </w:rPr>
        <w:br/>
      </w:r>
    </w:p>
    <w:p w:rsidR="007832A6" w:rsidRDefault="007832A6">
      <w:pPr>
        <w:numPr>
          <w:ilvl w:val="0"/>
          <w:numId w:val="8"/>
        </w:numPr>
        <w:rPr>
          <w:sz w:val="28"/>
        </w:rPr>
      </w:pPr>
      <w:r>
        <w:rPr>
          <w:sz w:val="28"/>
        </w:rPr>
        <w:t xml:space="preserve">In </w:t>
      </w:r>
      <w:r>
        <w:rPr>
          <w:b/>
          <w:color w:val="003366"/>
          <w:sz w:val="28"/>
        </w:rPr>
        <w:t>Adult/Believer baptism</w:t>
      </w:r>
      <w:r>
        <w:rPr>
          <w:sz w:val="28"/>
        </w:rPr>
        <w:t xml:space="preserve"> ~ we celebrate both </w:t>
      </w:r>
      <w:r>
        <w:rPr>
          <w:b/>
          <w:i/>
          <w:color w:val="FF0000"/>
          <w:sz w:val="28"/>
        </w:rPr>
        <w:t>God’s love</w:t>
      </w:r>
      <w:r>
        <w:rPr>
          <w:sz w:val="28"/>
        </w:rPr>
        <w:t xml:space="preserve"> and </w:t>
      </w:r>
      <w:r>
        <w:rPr>
          <w:b/>
          <w:i/>
          <w:color w:val="800080"/>
          <w:sz w:val="28"/>
        </w:rPr>
        <w:t>justifying grace</w:t>
      </w:r>
      <w:r>
        <w:rPr>
          <w:sz w:val="28"/>
        </w:rPr>
        <w:t xml:space="preserve"> together in one act.  </w:t>
      </w:r>
      <w:r>
        <w:rPr>
          <w:rFonts w:ascii="Helvetica" w:hAnsi="Helvetica"/>
          <w:sz w:val="28"/>
        </w:rPr>
        <w:t>God’s offer of a relationship is accepted; the person is cleansed and incorporated into Christ’s body.</w:t>
      </w:r>
    </w:p>
    <w:p w:rsidR="007832A6" w:rsidRDefault="007832A6">
      <w:pPr>
        <w:numPr>
          <w:ilvl w:val="0"/>
          <w:numId w:val="8"/>
        </w:numPr>
        <w:rPr>
          <w:sz w:val="28"/>
        </w:rPr>
      </w:pPr>
      <w:r>
        <w:rPr>
          <w:sz w:val="28"/>
        </w:rPr>
        <w:t xml:space="preserve">In </w:t>
      </w:r>
      <w:r>
        <w:rPr>
          <w:b/>
          <w:color w:val="333399"/>
          <w:sz w:val="28"/>
        </w:rPr>
        <w:t>Infant baptism</w:t>
      </w:r>
      <w:r>
        <w:rPr>
          <w:sz w:val="28"/>
        </w:rPr>
        <w:t xml:space="preserve"> ~ congregation celebrates </w:t>
      </w:r>
      <w:r>
        <w:rPr>
          <w:b/>
          <w:i/>
          <w:color w:val="FF0000"/>
          <w:sz w:val="28"/>
        </w:rPr>
        <w:t>God’s unconditional love and promise</w:t>
      </w:r>
      <w:r>
        <w:rPr>
          <w:sz w:val="28"/>
        </w:rPr>
        <w:t xml:space="preserve"> for the children’s lives.</w:t>
      </w:r>
    </w:p>
    <w:p w:rsidR="007832A6" w:rsidRDefault="007832A6">
      <w:pPr>
        <w:numPr>
          <w:ilvl w:val="0"/>
          <w:numId w:val="9"/>
        </w:numPr>
        <w:rPr>
          <w:rFonts w:ascii="Arial Narrow" w:hAnsi="Arial Narrow"/>
          <w:color w:val="800000"/>
        </w:rPr>
      </w:pPr>
      <w:r>
        <w:rPr>
          <w:b/>
          <w:color w:val="800080"/>
          <w:sz w:val="28"/>
        </w:rPr>
        <w:t>Jesus</w:t>
      </w:r>
      <w:r>
        <w:rPr>
          <w:sz w:val="28"/>
        </w:rPr>
        <w:t xml:space="preserve"> said, </w:t>
      </w:r>
      <w:r>
        <w:rPr>
          <w:i/>
          <w:color w:val="FF0000"/>
          <w:sz w:val="28"/>
        </w:rPr>
        <w:t xml:space="preserve">“Let the little children come to me; do not stop them; for it is to such as these that the </w:t>
      </w:r>
      <w:smartTag w:uri="urn:schemas-microsoft-com:office:smarttags" w:element="place">
        <w:smartTag w:uri="urn:schemas-microsoft-com:office:smarttags" w:element="PlaceType">
          <w:r>
            <w:rPr>
              <w:i/>
              <w:color w:val="FF0000"/>
              <w:sz w:val="28"/>
            </w:rPr>
            <w:t>Kingdom</w:t>
          </w:r>
        </w:smartTag>
        <w:r>
          <w:rPr>
            <w:i/>
            <w:color w:val="FF0000"/>
            <w:sz w:val="28"/>
          </w:rPr>
          <w:t xml:space="preserve"> of </w:t>
        </w:r>
        <w:smartTag w:uri="urn:schemas-microsoft-com:office:smarttags" w:element="PlaceName">
          <w:r>
            <w:rPr>
              <w:i/>
              <w:color w:val="FF0000"/>
              <w:sz w:val="28"/>
            </w:rPr>
            <w:t>God</w:t>
          </w:r>
        </w:smartTag>
      </w:smartTag>
      <w:r>
        <w:rPr>
          <w:i/>
          <w:color w:val="FF0000"/>
          <w:sz w:val="28"/>
        </w:rPr>
        <w:t xml:space="preserve"> belongs.  Truly I tell you, whoever does not receive the </w:t>
      </w:r>
      <w:smartTag w:uri="urn:schemas-microsoft-com:office:smarttags" w:element="place">
        <w:smartTag w:uri="urn:schemas-microsoft-com:office:smarttags" w:element="PlaceType">
          <w:r>
            <w:rPr>
              <w:i/>
              <w:color w:val="FF0000"/>
              <w:sz w:val="28"/>
            </w:rPr>
            <w:t>Kingdom</w:t>
          </w:r>
        </w:smartTag>
        <w:r>
          <w:rPr>
            <w:i/>
            <w:color w:val="FF0000"/>
            <w:sz w:val="28"/>
          </w:rPr>
          <w:t xml:space="preserve"> of </w:t>
        </w:r>
        <w:smartTag w:uri="urn:schemas-microsoft-com:office:smarttags" w:element="PlaceName">
          <w:r>
            <w:rPr>
              <w:i/>
              <w:color w:val="FF0000"/>
              <w:sz w:val="28"/>
            </w:rPr>
            <w:t>God</w:t>
          </w:r>
        </w:smartTag>
      </w:smartTag>
      <w:r>
        <w:rPr>
          <w:i/>
          <w:color w:val="FF0000"/>
          <w:sz w:val="28"/>
        </w:rPr>
        <w:t xml:space="preserve"> as a little child will never enter it”</w:t>
      </w:r>
      <w:r>
        <w:rPr>
          <w:sz w:val="28"/>
        </w:rPr>
        <w:t xml:space="preserve"> </w:t>
      </w:r>
      <w:r>
        <w:rPr>
          <w:rFonts w:ascii="Arial Narrow" w:hAnsi="Arial Narrow"/>
          <w:color w:val="800000"/>
        </w:rPr>
        <w:t>(Mark 10:14,15).</w:t>
      </w:r>
    </w:p>
    <w:p w:rsidR="007832A6" w:rsidRDefault="007832A6">
      <w:pPr>
        <w:numPr>
          <w:ilvl w:val="0"/>
          <w:numId w:val="9"/>
        </w:numPr>
        <w:rPr>
          <w:sz w:val="28"/>
        </w:rPr>
      </w:pPr>
      <w:r>
        <w:rPr>
          <w:b/>
          <w:color w:val="000080"/>
          <w:sz w:val="28"/>
        </w:rPr>
        <w:lastRenderedPageBreak/>
        <w:t>Parents/guardians</w:t>
      </w:r>
      <w:r>
        <w:rPr>
          <w:sz w:val="28"/>
        </w:rPr>
        <w:t xml:space="preserve"> and </w:t>
      </w:r>
      <w:r>
        <w:rPr>
          <w:b/>
          <w:color w:val="000080"/>
          <w:sz w:val="28"/>
        </w:rPr>
        <w:t>congregation</w:t>
      </w:r>
      <w:r>
        <w:rPr>
          <w:sz w:val="28"/>
        </w:rPr>
        <w:t xml:space="preserve"> make a </w:t>
      </w:r>
      <w:r>
        <w:rPr>
          <w:b/>
          <w:i/>
          <w:color w:val="003300"/>
          <w:sz w:val="28"/>
        </w:rPr>
        <w:t>commitment</w:t>
      </w:r>
      <w:r>
        <w:rPr>
          <w:sz w:val="28"/>
        </w:rPr>
        <w:t xml:space="preserve"> to </w:t>
      </w:r>
      <w:r>
        <w:rPr>
          <w:b/>
          <w:i/>
          <w:color w:val="FF0000"/>
          <w:sz w:val="28"/>
        </w:rPr>
        <w:t>God</w:t>
      </w:r>
      <w:r>
        <w:rPr>
          <w:b/>
          <w:i/>
          <w:sz w:val="28"/>
        </w:rPr>
        <w:t xml:space="preserve">, </w:t>
      </w:r>
      <w:r>
        <w:rPr>
          <w:b/>
          <w:i/>
          <w:color w:val="008000"/>
          <w:sz w:val="28"/>
        </w:rPr>
        <w:t>each other</w:t>
      </w:r>
      <w:r>
        <w:rPr>
          <w:sz w:val="28"/>
        </w:rPr>
        <w:t xml:space="preserve"> and the </w:t>
      </w:r>
      <w:r>
        <w:rPr>
          <w:b/>
          <w:i/>
          <w:color w:val="800080"/>
          <w:sz w:val="28"/>
        </w:rPr>
        <w:t>child</w:t>
      </w:r>
      <w:r>
        <w:rPr>
          <w:sz w:val="28"/>
        </w:rPr>
        <w:t xml:space="preserve"> to make God’s love and presence real</w:t>
      </w:r>
      <w:r>
        <w:rPr>
          <w:rFonts w:ascii="Arial Narrow" w:hAnsi="Arial Narrow"/>
          <w:color w:val="800000"/>
        </w:rPr>
        <w:t>, and the action begun in the baptism of children comes to completion in confirmation.</w:t>
      </w:r>
    </w:p>
    <w:p w:rsidR="007832A6" w:rsidRDefault="007832A6">
      <w:pPr>
        <w:ind w:left="1800"/>
      </w:pPr>
      <w:r>
        <w:t xml:space="preserve"> </w:t>
      </w:r>
    </w:p>
    <w:p w:rsidR="00B350B4" w:rsidRPr="00B350B4" w:rsidRDefault="00B350B4">
      <w:pPr>
        <w:ind w:left="1800"/>
        <w:rPr>
          <w:rFonts w:ascii="Lucida Bright" w:hAnsi="Lucida Bright"/>
          <w:color w:val="0000FF"/>
          <w:sz w:val="24"/>
        </w:rPr>
      </w:pPr>
      <w:r w:rsidRPr="00B350B4">
        <w:rPr>
          <w:rFonts w:ascii="Lucida Bright" w:hAnsi="Lucida Bright"/>
          <w:color w:val="0000FF"/>
          <w:sz w:val="24"/>
        </w:rPr>
        <w:t xml:space="preserve">† </w:t>
      </w:r>
      <w:r>
        <w:rPr>
          <w:rFonts w:ascii="Lucida Bright" w:hAnsi="Lucida Bright"/>
          <w:color w:val="0000FF"/>
          <w:sz w:val="24"/>
        </w:rPr>
        <w:t>S</w:t>
      </w:r>
      <w:r w:rsidRPr="00B350B4">
        <w:rPr>
          <w:rFonts w:ascii="Lucida Bright" w:hAnsi="Lucida Bright"/>
          <w:color w:val="0000FF"/>
          <w:sz w:val="24"/>
        </w:rPr>
        <w:t>tory</w:t>
      </w:r>
      <w:r>
        <w:rPr>
          <w:rFonts w:ascii="Lucida Bright" w:hAnsi="Lucida Bright"/>
          <w:color w:val="0000FF"/>
          <w:sz w:val="24"/>
        </w:rPr>
        <w:t>~ Congregational commitment in baptism</w:t>
      </w:r>
    </w:p>
    <w:p w:rsidR="007832A6" w:rsidRDefault="007832A6">
      <w:pPr>
        <w:ind w:left="1800"/>
        <w:rPr>
          <w:rFonts w:ascii="Lucida Bright" w:hAnsi="Lucida Bright"/>
          <w:color w:val="800080"/>
          <w:sz w:val="24"/>
        </w:rPr>
      </w:pPr>
      <w:r>
        <w:rPr>
          <w:rFonts w:ascii="Lucida Bright" w:hAnsi="Lucida Bright"/>
          <w:color w:val="800080"/>
          <w:sz w:val="24"/>
        </w:rPr>
        <w:t xml:space="preserve">† Personal story ~ baptized &gt; re-baptism &gt; reaffirmation </w:t>
      </w:r>
    </w:p>
    <w:p w:rsidR="007832A6" w:rsidRDefault="007832A6">
      <w:pPr>
        <w:ind w:left="1800"/>
        <w:rPr>
          <w:sz w:val="16"/>
        </w:rPr>
      </w:pPr>
    </w:p>
    <w:p w:rsidR="007832A6" w:rsidRDefault="007832A6">
      <w:pPr>
        <w:ind w:left="1800"/>
        <w:rPr>
          <w:rFonts w:ascii="Papyrus" w:hAnsi="Papyrus"/>
          <w:color w:val="0000FF"/>
          <w:sz w:val="28"/>
        </w:rPr>
      </w:pPr>
      <w:r>
        <w:rPr>
          <w:rFonts w:ascii="Lucida Bright" w:hAnsi="Lucida Bright"/>
          <w:color w:val="000080"/>
          <w:sz w:val="28"/>
        </w:rPr>
        <w:t xml:space="preserve">Have You been cleansed by the </w:t>
      </w:r>
      <w:r>
        <w:rPr>
          <w:rFonts w:ascii="Papyrus" w:hAnsi="Papyrus"/>
          <w:color w:val="0000FF"/>
          <w:sz w:val="28"/>
        </w:rPr>
        <w:t>Waters of Baptism?</w:t>
      </w:r>
    </w:p>
    <w:p w:rsidR="007832A6" w:rsidRDefault="007832A6">
      <w:pPr>
        <w:ind w:left="1800"/>
        <w:rPr>
          <w:sz w:val="16"/>
        </w:rPr>
      </w:pPr>
    </w:p>
    <w:p w:rsidR="007832A6" w:rsidRDefault="007832A6">
      <w:pPr>
        <w:pStyle w:val="Heading4"/>
        <w:rPr>
          <w:rFonts w:ascii="Times" w:hAnsi="Times"/>
          <w:color w:val="800080"/>
          <w:sz w:val="22"/>
        </w:rPr>
      </w:pPr>
      <w:r>
        <w:t xml:space="preserve">B.  </w:t>
      </w:r>
      <w:r>
        <w:rPr>
          <w:rFonts w:ascii="Papyrus" w:hAnsi="Papyrus"/>
          <w:b/>
          <w:color w:val="800000"/>
        </w:rPr>
        <w:t>Chalice/Plate</w:t>
      </w:r>
      <w:r>
        <w:rPr>
          <w:rFonts w:ascii="Papyrus" w:hAnsi="Papyrus"/>
          <w:color w:val="800000"/>
        </w:rPr>
        <w:t xml:space="preserve"> </w:t>
      </w:r>
      <w:r>
        <w:rPr>
          <w:rFonts w:ascii="Arial Narrow" w:hAnsi="Arial Narrow"/>
          <w:color w:val="800080"/>
          <w:sz w:val="24"/>
        </w:rPr>
        <w:t>[take out chalice and bread]</w:t>
      </w:r>
      <w:r>
        <w:rPr>
          <w:rFonts w:ascii="Papyrus" w:hAnsi="Papyrus"/>
          <w:color w:val="800000"/>
        </w:rPr>
        <w:t xml:space="preserve"> ~</w:t>
      </w:r>
      <w:r>
        <w:rPr>
          <w:rFonts w:ascii="Book Antiqua" w:hAnsi="Book Antiqua"/>
        </w:rPr>
        <w:t xml:space="preserve">symbolize for us the sacred moment of </w:t>
      </w:r>
      <w:r>
        <w:rPr>
          <w:rFonts w:ascii="Lucida Blackletter" w:hAnsi="Lucida Blackletter"/>
          <w:color w:val="800080"/>
        </w:rPr>
        <w:t>Holy Communion</w:t>
      </w:r>
      <w:r>
        <w:t xml:space="preserve"> </w:t>
      </w:r>
    </w:p>
    <w:p w:rsidR="007832A6" w:rsidRDefault="007832A6">
      <w:pPr>
        <w:widowControl w:val="0"/>
        <w:autoSpaceDE w:val="0"/>
        <w:autoSpaceDN w:val="0"/>
        <w:adjustRightInd w:val="0"/>
        <w:rPr>
          <w:rFonts w:ascii="Century Schoolbook" w:hAnsi="Century Schoolbook"/>
          <w:color w:val="000080"/>
          <w:sz w:val="28"/>
        </w:rPr>
      </w:pPr>
      <w:r>
        <w:rPr>
          <w:rFonts w:ascii="Arial Narrow" w:hAnsi="Arial Narrow"/>
          <w:color w:val="800000"/>
          <w:sz w:val="22"/>
        </w:rPr>
        <w:t xml:space="preserve">READ 1 Corinthians 11:23-26  (MSG)~ </w:t>
      </w:r>
      <w:r>
        <w:rPr>
          <w:rFonts w:ascii="Century Schoolbook" w:hAnsi="Century Schoolbook"/>
          <w:color w:val="000080"/>
          <w:sz w:val="28"/>
        </w:rPr>
        <w:t>hear these words of the Apostle Paul:</w:t>
      </w:r>
    </w:p>
    <w:p w:rsidR="007832A6" w:rsidRDefault="007832A6">
      <w:pPr>
        <w:rPr>
          <w:rFonts w:ascii="Arial Narrow" w:hAnsi="Arial Narrow"/>
          <w:sz w:val="16"/>
        </w:rPr>
      </w:pPr>
    </w:p>
    <w:p w:rsidR="007832A6" w:rsidRDefault="007832A6">
      <w:pPr>
        <w:rPr>
          <w:rFonts w:ascii="Helvetica" w:hAnsi="Helvetica"/>
          <w:sz w:val="28"/>
        </w:rPr>
      </w:pPr>
      <w:r>
        <w:rPr>
          <w:rFonts w:ascii="Verdana-Bold" w:hAnsi="Verdana-Bold"/>
          <w:b/>
        </w:rPr>
        <w:t>“</w:t>
      </w:r>
      <w:r>
        <w:rPr>
          <w:rFonts w:ascii="Verdana" w:hAnsi="Verdana"/>
          <w:sz w:val="28"/>
        </w:rPr>
        <w:t>Let me go over with you again exactly what goes on in the Lord's Supper and why it is so centrally important. I received my instructions from the Master himself and passed them on to you. The Master, Jesus, on the night of his betrayal, took bread. Having given thanks, he broke it and said, ‘</w:t>
      </w:r>
      <w:r>
        <w:rPr>
          <w:rFonts w:ascii="Century Schoolbook" w:hAnsi="Century Schoolbook"/>
          <w:b/>
          <w:i/>
          <w:color w:val="FF0000"/>
          <w:sz w:val="28"/>
        </w:rPr>
        <w:t>This is my body, broken for you. Do this to remember me.</w:t>
      </w:r>
      <w:r>
        <w:rPr>
          <w:rFonts w:ascii="Verdana" w:hAnsi="Verdana"/>
          <w:sz w:val="28"/>
        </w:rPr>
        <w:t>’  After supper, he did the same thing with the cup: ‘</w:t>
      </w:r>
      <w:r>
        <w:rPr>
          <w:b/>
          <w:i/>
          <w:color w:val="FF0000"/>
          <w:sz w:val="28"/>
        </w:rPr>
        <w:t>This cup is my blood, my new covenant with you</w:t>
      </w:r>
      <w:r>
        <w:rPr>
          <w:rFonts w:ascii="Verdana" w:hAnsi="Verdana"/>
          <w:sz w:val="28"/>
        </w:rPr>
        <w:t>. </w:t>
      </w:r>
      <w:r>
        <w:rPr>
          <w:rFonts w:ascii="Lucida Bright" w:hAnsi="Lucida Bright"/>
          <w:i/>
          <w:color w:val="FF0000"/>
          <w:sz w:val="28"/>
        </w:rPr>
        <w:t>Each time you drink this cup, remember me</w:t>
      </w:r>
      <w:r>
        <w:rPr>
          <w:rFonts w:ascii="Verdana" w:hAnsi="Verdana"/>
          <w:sz w:val="28"/>
        </w:rPr>
        <w:t xml:space="preserve">.’  What you must solemnly realize is that </w:t>
      </w:r>
      <w:r>
        <w:rPr>
          <w:b/>
          <w:i/>
          <w:color w:val="800080"/>
          <w:sz w:val="32"/>
        </w:rPr>
        <w:t xml:space="preserve">every time you eat this bread </w:t>
      </w:r>
      <w:r>
        <w:rPr>
          <w:rFonts w:ascii="Arial Narrow" w:hAnsi="Arial Narrow"/>
          <w:sz w:val="28"/>
        </w:rPr>
        <w:t>and</w:t>
      </w:r>
      <w:r>
        <w:rPr>
          <w:b/>
          <w:i/>
          <w:color w:val="800080"/>
          <w:sz w:val="32"/>
        </w:rPr>
        <w:t xml:space="preserve"> every time you drink this cup, you reenact in your words </w:t>
      </w:r>
      <w:r>
        <w:rPr>
          <w:sz w:val="32"/>
        </w:rPr>
        <w:t>and</w:t>
      </w:r>
      <w:r>
        <w:rPr>
          <w:b/>
          <w:i/>
          <w:color w:val="800080"/>
          <w:sz w:val="32"/>
        </w:rPr>
        <w:t xml:space="preserve"> actions the death of the Master</w:t>
      </w:r>
      <w:r>
        <w:rPr>
          <w:rFonts w:ascii="Verdana" w:hAnsi="Verdana"/>
          <w:sz w:val="28"/>
        </w:rPr>
        <w:t>. You will be drawn back to this meal again and again until the Master returns. You must never let familiarity breed contempt.</w:t>
      </w:r>
      <w:r>
        <w:rPr>
          <w:rFonts w:ascii="Verdana" w:hAnsi="Verdana"/>
          <w:sz w:val="32"/>
        </w:rPr>
        <w:t xml:space="preserve">” </w:t>
      </w:r>
      <w:r>
        <w:rPr>
          <w:rFonts w:ascii="Arial Narrow" w:hAnsi="Arial Narrow"/>
          <w:color w:val="800000"/>
          <w:sz w:val="18"/>
        </w:rPr>
        <w:t xml:space="preserve">1 </w:t>
      </w:r>
      <w:proofErr w:type="spellStart"/>
      <w:r>
        <w:rPr>
          <w:rFonts w:ascii="Arial Narrow" w:hAnsi="Arial Narrow"/>
          <w:color w:val="800000"/>
          <w:sz w:val="18"/>
        </w:rPr>
        <w:t>Cor</w:t>
      </w:r>
      <w:proofErr w:type="spellEnd"/>
      <w:r>
        <w:rPr>
          <w:rFonts w:ascii="Arial Narrow" w:hAnsi="Arial Narrow"/>
          <w:color w:val="800000"/>
          <w:sz w:val="18"/>
        </w:rPr>
        <w:t xml:space="preserve"> 11:23-26  (MSG)</w:t>
      </w:r>
    </w:p>
    <w:p w:rsidR="007832A6" w:rsidRDefault="007832A6">
      <w:pPr>
        <w:rPr>
          <w:sz w:val="16"/>
        </w:rPr>
      </w:pPr>
      <w:r>
        <w:rPr>
          <w:rFonts w:ascii="Arial Narrow" w:hAnsi="Arial Narrow"/>
          <w:color w:val="800080"/>
          <w:sz w:val="24"/>
        </w:rPr>
        <w:t>[</w:t>
      </w:r>
      <w:r>
        <w:rPr>
          <w:rFonts w:ascii="Arial Narrow" w:hAnsi="Arial Narrow"/>
          <w:color w:val="800080"/>
        </w:rPr>
        <w:t>slide: Different Names for Communion]</w:t>
      </w:r>
    </w:p>
    <w:p w:rsidR="007832A6" w:rsidRDefault="007832A6">
      <w:pPr>
        <w:numPr>
          <w:ilvl w:val="0"/>
          <w:numId w:val="10"/>
        </w:numPr>
        <w:rPr>
          <w:sz w:val="28"/>
        </w:rPr>
      </w:pPr>
      <w:r>
        <w:rPr>
          <w:rFonts w:ascii="Lucida Bright" w:hAnsi="Lucida Bright"/>
          <w:sz w:val="28"/>
        </w:rPr>
        <w:t xml:space="preserve">known by </w:t>
      </w:r>
      <w:r>
        <w:rPr>
          <w:rFonts w:ascii="Papyrus" w:hAnsi="Papyrus"/>
          <w:sz w:val="28"/>
        </w:rPr>
        <w:t>Different names</w:t>
      </w:r>
      <w:r>
        <w:rPr>
          <w:sz w:val="28"/>
        </w:rPr>
        <w:t xml:space="preserve">: </w:t>
      </w:r>
    </w:p>
    <w:p w:rsidR="007832A6" w:rsidRDefault="007832A6">
      <w:pPr>
        <w:numPr>
          <w:ilvl w:val="1"/>
          <w:numId w:val="37"/>
        </w:numPr>
        <w:rPr>
          <w:sz w:val="28"/>
        </w:rPr>
      </w:pPr>
      <w:r>
        <w:rPr>
          <w:rFonts w:ascii="Book Antiqua" w:hAnsi="Book Antiqua"/>
          <w:b/>
          <w:i/>
          <w:color w:val="0000FF"/>
          <w:sz w:val="28"/>
        </w:rPr>
        <w:t>Holy Communion</w:t>
      </w:r>
      <w:r>
        <w:rPr>
          <w:b/>
          <w:i/>
          <w:sz w:val="28"/>
        </w:rPr>
        <w:t xml:space="preserve"> </w:t>
      </w:r>
      <w:r>
        <w:rPr>
          <w:sz w:val="28"/>
        </w:rPr>
        <w:t>(communing together; sharing and celebrating the presence of God);</w:t>
      </w:r>
      <w:r>
        <w:rPr>
          <w:b/>
          <w:i/>
          <w:sz w:val="28"/>
        </w:rPr>
        <w:t xml:space="preserve"> </w:t>
      </w:r>
    </w:p>
    <w:p w:rsidR="007832A6" w:rsidRDefault="007832A6">
      <w:pPr>
        <w:numPr>
          <w:ilvl w:val="1"/>
          <w:numId w:val="37"/>
        </w:numPr>
        <w:rPr>
          <w:sz w:val="28"/>
        </w:rPr>
      </w:pPr>
      <w:r>
        <w:rPr>
          <w:b/>
          <w:i/>
          <w:sz w:val="28"/>
        </w:rPr>
        <w:t xml:space="preserve">the </w:t>
      </w:r>
      <w:r>
        <w:rPr>
          <w:rFonts w:ascii="Book Antiqua" w:hAnsi="Book Antiqua"/>
          <w:b/>
          <w:i/>
          <w:color w:val="800080"/>
          <w:sz w:val="28"/>
        </w:rPr>
        <w:t>Lord’s Table</w:t>
      </w:r>
      <w:r>
        <w:rPr>
          <w:b/>
          <w:i/>
          <w:sz w:val="28"/>
        </w:rPr>
        <w:t>,</w:t>
      </w:r>
      <w:r>
        <w:rPr>
          <w:sz w:val="28"/>
        </w:rPr>
        <w:t xml:space="preserve"> (celebrating our oneness in Christ);</w:t>
      </w:r>
    </w:p>
    <w:p w:rsidR="007832A6" w:rsidRDefault="007832A6">
      <w:pPr>
        <w:numPr>
          <w:ilvl w:val="1"/>
          <w:numId w:val="37"/>
        </w:numPr>
        <w:rPr>
          <w:sz w:val="28"/>
        </w:rPr>
      </w:pPr>
      <w:r>
        <w:rPr>
          <w:b/>
          <w:i/>
          <w:sz w:val="28"/>
        </w:rPr>
        <w:t xml:space="preserve"> the </w:t>
      </w:r>
      <w:r>
        <w:rPr>
          <w:rFonts w:ascii="Book Antiqua" w:hAnsi="Book Antiqua"/>
          <w:b/>
          <w:i/>
          <w:color w:val="FF6600"/>
          <w:sz w:val="28"/>
        </w:rPr>
        <w:t>Lord’s Supper</w:t>
      </w:r>
      <w:r>
        <w:rPr>
          <w:rFonts w:ascii="Book Antiqua" w:hAnsi="Book Antiqua"/>
          <w:color w:val="FF6600"/>
          <w:sz w:val="28"/>
        </w:rPr>
        <w:t xml:space="preserve"> </w:t>
      </w:r>
      <w:r>
        <w:rPr>
          <w:sz w:val="28"/>
        </w:rPr>
        <w:t>(last meal Jesus shared with His disciples before His suffering, death and resurrection);</w:t>
      </w:r>
    </w:p>
    <w:p w:rsidR="007832A6" w:rsidRDefault="007832A6">
      <w:pPr>
        <w:numPr>
          <w:ilvl w:val="1"/>
          <w:numId w:val="37"/>
        </w:numPr>
        <w:rPr>
          <w:sz w:val="28"/>
        </w:rPr>
      </w:pPr>
      <w:r>
        <w:rPr>
          <w:sz w:val="28"/>
        </w:rPr>
        <w:t xml:space="preserve"> the </w:t>
      </w:r>
      <w:r>
        <w:rPr>
          <w:rFonts w:ascii="Book Antiqua" w:hAnsi="Book Antiqua"/>
          <w:b/>
          <w:i/>
          <w:color w:val="FF0000"/>
          <w:sz w:val="28"/>
        </w:rPr>
        <w:t>Eucharis</w:t>
      </w:r>
      <w:r>
        <w:rPr>
          <w:rFonts w:ascii="Lucida Bright" w:hAnsi="Lucida Bright"/>
          <w:b/>
          <w:i/>
          <w:color w:val="FF0000"/>
          <w:sz w:val="28"/>
        </w:rPr>
        <w:t>†</w:t>
      </w:r>
      <w:r>
        <w:rPr>
          <w:sz w:val="28"/>
        </w:rPr>
        <w:t xml:space="preserve"> (from </w:t>
      </w:r>
      <w:r>
        <w:rPr>
          <w:rFonts w:ascii="Papyrus" w:hAnsi="Papyrus"/>
          <w:sz w:val="28"/>
        </w:rPr>
        <w:t>Greek</w:t>
      </w:r>
      <w:r>
        <w:rPr>
          <w:sz w:val="28"/>
        </w:rPr>
        <w:t xml:space="preserve"> word which means </w:t>
      </w:r>
      <w:r>
        <w:rPr>
          <w:b/>
          <w:i/>
          <w:color w:val="000080"/>
          <w:sz w:val="28"/>
        </w:rPr>
        <w:t xml:space="preserve">“Thanksgiving” </w:t>
      </w:r>
      <w:r>
        <w:rPr>
          <w:sz w:val="28"/>
        </w:rPr>
        <w:t>or</w:t>
      </w:r>
      <w:r>
        <w:rPr>
          <w:b/>
          <w:i/>
          <w:color w:val="000080"/>
          <w:sz w:val="28"/>
        </w:rPr>
        <w:t xml:space="preserve"> “to give thanks”;</w:t>
      </w:r>
      <w:r>
        <w:rPr>
          <w:sz w:val="28"/>
        </w:rPr>
        <w:t xml:space="preserve"> giving thanks for all that God has done through Christ), </w:t>
      </w:r>
    </w:p>
    <w:p w:rsidR="007832A6" w:rsidRDefault="007832A6">
      <w:pPr>
        <w:numPr>
          <w:ilvl w:val="1"/>
          <w:numId w:val="37"/>
        </w:numPr>
        <w:rPr>
          <w:sz w:val="28"/>
        </w:rPr>
      </w:pPr>
      <w:r>
        <w:rPr>
          <w:sz w:val="28"/>
        </w:rPr>
        <w:t xml:space="preserve">the </w:t>
      </w:r>
      <w:r>
        <w:rPr>
          <w:rFonts w:ascii="Book Antiqua" w:hAnsi="Book Antiqua"/>
          <w:b/>
          <w:i/>
          <w:color w:val="008000"/>
          <w:sz w:val="28"/>
        </w:rPr>
        <w:t>Divine Liturgy</w:t>
      </w:r>
      <w:r>
        <w:rPr>
          <w:sz w:val="28"/>
        </w:rPr>
        <w:t xml:space="preserve"> (Eastern Orthodox), or </w:t>
      </w:r>
    </w:p>
    <w:p w:rsidR="007832A6" w:rsidRDefault="007832A6">
      <w:pPr>
        <w:numPr>
          <w:ilvl w:val="1"/>
          <w:numId w:val="37"/>
        </w:numPr>
        <w:rPr>
          <w:sz w:val="28"/>
        </w:rPr>
      </w:pPr>
      <w:r>
        <w:rPr>
          <w:rFonts w:ascii="Book Antiqua" w:hAnsi="Book Antiqua"/>
          <w:sz w:val="28"/>
        </w:rPr>
        <w:t xml:space="preserve">the </w:t>
      </w:r>
      <w:r>
        <w:rPr>
          <w:rFonts w:ascii="Book Antiqua" w:hAnsi="Book Antiqua"/>
          <w:b/>
          <w:i/>
          <w:color w:val="800080"/>
          <w:sz w:val="28"/>
        </w:rPr>
        <w:t>Mass</w:t>
      </w:r>
      <w:r>
        <w:rPr>
          <w:sz w:val="28"/>
        </w:rPr>
        <w:t xml:space="preserve"> (Roman Catholic and some Lutherans)</w:t>
      </w:r>
    </w:p>
    <w:p w:rsidR="007832A6" w:rsidRDefault="007832A6">
      <w:pPr>
        <w:ind w:left="660"/>
        <w:rPr>
          <w:sz w:val="28"/>
        </w:rPr>
      </w:pPr>
      <w:r>
        <w:rPr>
          <w:rFonts w:ascii="Arial Narrow" w:hAnsi="Arial Narrow"/>
          <w:color w:val="800080"/>
          <w:sz w:val="22"/>
        </w:rPr>
        <w:lastRenderedPageBreak/>
        <w:t>[</w:t>
      </w:r>
      <w:r>
        <w:rPr>
          <w:rFonts w:ascii="Arial Narrow" w:hAnsi="Arial Narrow"/>
          <w:color w:val="800080"/>
        </w:rPr>
        <w:t>slide: Holy Communion explained]</w:t>
      </w:r>
    </w:p>
    <w:p w:rsidR="007832A6" w:rsidRDefault="007832A6">
      <w:pPr>
        <w:numPr>
          <w:ilvl w:val="0"/>
          <w:numId w:val="10"/>
        </w:numPr>
        <w:rPr>
          <w:sz w:val="28"/>
        </w:rPr>
      </w:pPr>
      <w:r>
        <w:rPr>
          <w:rFonts w:ascii="Lucida Bright" w:hAnsi="Lucida Bright"/>
          <w:sz w:val="28"/>
        </w:rPr>
        <w:t>instituted by Jesus</w:t>
      </w:r>
      <w:r>
        <w:rPr>
          <w:sz w:val="28"/>
        </w:rPr>
        <w:t xml:space="preserve"> during his last supper with his disciples, and </w:t>
      </w:r>
      <w:r>
        <w:rPr>
          <w:rFonts w:ascii="Lucida Bright" w:hAnsi="Lucida Bright"/>
          <w:sz w:val="28"/>
        </w:rPr>
        <w:t>continued in remembrance of Him</w:t>
      </w:r>
      <w:r>
        <w:rPr>
          <w:sz w:val="28"/>
        </w:rPr>
        <w:t xml:space="preserve"> </w:t>
      </w:r>
      <w:r>
        <w:rPr>
          <w:rFonts w:ascii="Arial Narrow" w:hAnsi="Arial Narrow"/>
          <w:color w:val="800000"/>
        </w:rPr>
        <w:t>(Luke 22:19-20)</w:t>
      </w:r>
      <w:r>
        <w:rPr>
          <w:sz w:val="28"/>
        </w:rPr>
        <w:t>.</w:t>
      </w:r>
    </w:p>
    <w:p w:rsidR="007832A6" w:rsidRDefault="007832A6">
      <w:pPr>
        <w:numPr>
          <w:ilvl w:val="0"/>
          <w:numId w:val="10"/>
        </w:numPr>
        <w:rPr>
          <w:sz w:val="28"/>
        </w:rPr>
      </w:pPr>
      <w:r>
        <w:rPr>
          <w:rFonts w:ascii="Lucida Bright" w:hAnsi="Lucida Bright"/>
          <w:sz w:val="28"/>
        </w:rPr>
        <w:t>shared with the travelers on the road to Emmaus</w:t>
      </w:r>
      <w:r>
        <w:rPr>
          <w:sz w:val="28"/>
        </w:rPr>
        <w:t xml:space="preserve">.  </w:t>
      </w:r>
      <w:r>
        <w:rPr>
          <w:i/>
          <w:color w:val="000080"/>
          <w:sz w:val="28"/>
        </w:rPr>
        <w:t>When he broke the bread, their eyes were opened, and they recognized him</w:t>
      </w:r>
      <w:r>
        <w:rPr>
          <w:sz w:val="28"/>
        </w:rPr>
        <w:t xml:space="preserve"> </w:t>
      </w:r>
      <w:r>
        <w:rPr>
          <w:rFonts w:ascii="Arial Narrow" w:hAnsi="Arial Narrow"/>
          <w:color w:val="800000"/>
          <w:sz w:val="18"/>
        </w:rPr>
        <w:t>(Luke 24:13-35)</w:t>
      </w:r>
      <w:r>
        <w:rPr>
          <w:sz w:val="28"/>
        </w:rPr>
        <w:t>.</w:t>
      </w:r>
    </w:p>
    <w:p w:rsidR="007832A6" w:rsidRDefault="007832A6">
      <w:pPr>
        <w:numPr>
          <w:ilvl w:val="0"/>
          <w:numId w:val="10"/>
        </w:numPr>
        <w:rPr>
          <w:sz w:val="28"/>
        </w:rPr>
      </w:pPr>
      <w:r>
        <w:rPr>
          <w:rFonts w:ascii="Lucida Bright" w:hAnsi="Lucida Bright"/>
          <w:sz w:val="28"/>
        </w:rPr>
        <w:t>celebrated since the time of the earliest Christians</w:t>
      </w:r>
      <w:r>
        <w:rPr>
          <w:sz w:val="28"/>
        </w:rPr>
        <w:t xml:space="preserve">, who have shared in this sacramental meal that re-presents the life, death, and resurrection of Jesus Christ to all who come to receive in faith </w:t>
      </w:r>
      <w:r>
        <w:rPr>
          <w:rFonts w:ascii="Arial Narrow" w:hAnsi="Arial Narrow"/>
          <w:color w:val="800000"/>
          <w:sz w:val="18"/>
        </w:rPr>
        <w:t xml:space="preserve">(Acts 2:42; 1 </w:t>
      </w:r>
      <w:proofErr w:type="spellStart"/>
      <w:r>
        <w:rPr>
          <w:rFonts w:ascii="Arial Narrow" w:hAnsi="Arial Narrow"/>
          <w:color w:val="800000"/>
          <w:sz w:val="18"/>
        </w:rPr>
        <w:t>Cor</w:t>
      </w:r>
      <w:proofErr w:type="spellEnd"/>
      <w:r>
        <w:rPr>
          <w:rFonts w:ascii="Arial Narrow" w:hAnsi="Arial Narrow"/>
          <w:color w:val="800000"/>
          <w:sz w:val="18"/>
        </w:rPr>
        <w:t xml:space="preserve"> 10:16; 11:23-26)</w:t>
      </w:r>
      <w:r>
        <w:rPr>
          <w:sz w:val="28"/>
        </w:rPr>
        <w:t>.</w:t>
      </w:r>
    </w:p>
    <w:p w:rsidR="007832A6" w:rsidRDefault="007832A6">
      <w:pPr>
        <w:numPr>
          <w:ilvl w:val="0"/>
          <w:numId w:val="10"/>
        </w:numPr>
        <w:rPr>
          <w:sz w:val="28"/>
        </w:rPr>
      </w:pPr>
      <w:r>
        <w:rPr>
          <w:rFonts w:ascii="Lucida Bright" w:hAnsi="Lucida Bright"/>
          <w:sz w:val="28"/>
        </w:rPr>
        <w:t>experienced as the Lord’s Table</w:t>
      </w:r>
      <w:r>
        <w:rPr>
          <w:sz w:val="28"/>
        </w:rPr>
        <w:t xml:space="preserve"> where:</w:t>
      </w:r>
    </w:p>
    <w:p w:rsidR="007832A6" w:rsidRDefault="007832A6">
      <w:pPr>
        <w:ind w:left="1020"/>
        <w:rPr>
          <w:sz w:val="28"/>
        </w:rPr>
      </w:pPr>
      <w:r>
        <w:rPr>
          <w:rFonts w:ascii="Arial Narrow" w:hAnsi="Arial Narrow"/>
          <w:color w:val="800080"/>
          <w:sz w:val="22"/>
        </w:rPr>
        <w:t>[</w:t>
      </w:r>
      <w:r>
        <w:rPr>
          <w:rFonts w:ascii="Arial Narrow" w:hAnsi="Arial Narrow"/>
          <w:color w:val="800080"/>
        </w:rPr>
        <w:t>slide: The Lord’s Table]</w:t>
      </w:r>
    </w:p>
    <w:p w:rsidR="007832A6" w:rsidRDefault="007832A6">
      <w:pPr>
        <w:numPr>
          <w:ilvl w:val="0"/>
          <w:numId w:val="11"/>
        </w:numPr>
        <w:rPr>
          <w:rFonts w:ascii="Arial" w:hAnsi="Arial"/>
          <w:sz w:val="28"/>
        </w:rPr>
      </w:pPr>
      <w:r>
        <w:rPr>
          <w:rFonts w:ascii="Arial" w:hAnsi="Arial"/>
          <w:sz w:val="28"/>
        </w:rPr>
        <w:t xml:space="preserve">the </w:t>
      </w:r>
      <w:r>
        <w:rPr>
          <w:rFonts w:ascii="Arial" w:hAnsi="Arial"/>
          <w:color w:val="800080"/>
          <w:sz w:val="28"/>
        </w:rPr>
        <w:t>inward and spiritual grace</w:t>
      </w:r>
      <w:r>
        <w:rPr>
          <w:rFonts w:ascii="Arial" w:hAnsi="Arial"/>
          <w:sz w:val="28"/>
        </w:rPr>
        <w:t xml:space="preserve"> are </w:t>
      </w:r>
      <w:r>
        <w:rPr>
          <w:rFonts w:ascii="Arial" w:hAnsi="Arial"/>
          <w:color w:val="800000"/>
          <w:sz w:val="28"/>
        </w:rPr>
        <w:t>conveyed</w:t>
      </w:r>
      <w:r>
        <w:rPr>
          <w:rFonts w:ascii="Arial" w:hAnsi="Arial"/>
          <w:sz w:val="28"/>
        </w:rPr>
        <w:t xml:space="preserve"> to us </w:t>
      </w:r>
      <w:r>
        <w:rPr>
          <w:rFonts w:ascii="Arial" w:hAnsi="Arial"/>
          <w:color w:val="800000"/>
          <w:sz w:val="28"/>
        </w:rPr>
        <w:t>through</w:t>
      </w:r>
      <w:r>
        <w:rPr>
          <w:rFonts w:ascii="Arial" w:hAnsi="Arial"/>
          <w:sz w:val="28"/>
        </w:rPr>
        <w:t xml:space="preserve"> these </w:t>
      </w:r>
      <w:r>
        <w:rPr>
          <w:rFonts w:ascii="Arial" w:hAnsi="Arial"/>
          <w:color w:val="0000FF"/>
          <w:sz w:val="28"/>
        </w:rPr>
        <w:t>outward and visible</w:t>
      </w:r>
      <w:r>
        <w:rPr>
          <w:rFonts w:ascii="Arial" w:hAnsi="Arial"/>
          <w:sz w:val="28"/>
        </w:rPr>
        <w:t xml:space="preserve"> elements of bread and juice/wine.</w:t>
      </w:r>
    </w:p>
    <w:p w:rsidR="007832A6" w:rsidRDefault="007832A6">
      <w:pPr>
        <w:numPr>
          <w:ilvl w:val="0"/>
          <w:numId w:val="11"/>
        </w:numPr>
        <w:rPr>
          <w:rFonts w:ascii="Arial" w:hAnsi="Arial"/>
          <w:sz w:val="28"/>
        </w:rPr>
      </w:pPr>
      <w:r>
        <w:rPr>
          <w:rFonts w:ascii="Arial" w:hAnsi="Arial"/>
          <w:color w:val="993300"/>
          <w:sz w:val="28"/>
        </w:rPr>
        <w:t>all are welcome</w:t>
      </w:r>
      <w:r>
        <w:rPr>
          <w:rFonts w:ascii="Arial" w:hAnsi="Arial"/>
          <w:sz w:val="28"/>
        </w:rPr>
        <w:t xml:space="preserve"> and all are </w:t>
      </w:r>
      <w:r>
        <w:rPr>
          <w:rFonts w:ascii="Arial" w:hAnsi="Arial"/>
          <w:color w:val="993300"/>
          <w:sz w:val="28"/>
        </w:rPr>
        <w:t>fed</w:t>
      </w:r>
      <w:r>
        <w:rPr>
          <w:rFonts w:ascii="Arial" w:hAnsi="Arial"/>
          <w:sz w:val="28"/>
        </w:rPr>
        <w:t>.</w:t>
      </w:r>
    </w:p>
    <w:p w:rsidR="007832A6" w:rsidRDefault="007832A6">
      <w:pPr>
        <w:numPr>
          <w:ilvl w:val="0"/>
          <w:numId w:val="11"/>
        </w:numPr>
        <w:rPr>
          <w:rFonts w:ascii="Arial" w:hAnsi="Arial"/>
          <w:sz w:val="28"/>
        </w:rPr>
      </w:pPr>
      <w:r>
        <w:rPr>
          <w:rFonts w:ascii="Arial" w:hAnsi="Arial"/>
          <w:color w:val="000080"/>
          <w:sz w:val="28"/>
        </w:rPr>
        <w:t>we can see what God intends</w:t>
      </w:r>
      <w:r>
        <w:rPr>
          <w:rFonts w:ascii="Arial" w:hAnsi="Arial"/>
          <w:sz w:val="28"/>
        </w:rPr>
        <w:t xml:space="preserve"> for the </w:t>
      </w:r>
      <w:r>
        <w:rPr>
          <w:rFonts w:ascii="Arial" w:hAnsi="Arial"/>
          <w:color w:val="FF0000"/>
          <w:sz w:val="28"/>
        </w:rPr>
        <w:t xml:space="preserve">world to be </w:t>
      </w:r>
      <w:r>
        <w:rPr>
          <w:rFonts w:ascii="Arial" w:hAnsi="Arial"/>
          <w:sz w:val="28"/>
        </w:rPr>
        <w:t xml:space="preserve">- i.e., </w:t>
      </w:r>
      <w:r>
        <w:rPr>
          <w:rFonts w:ascii="Arial" w:hAnsi="Arial"/>
          <w:color w:val="339966"/>
          <w:sz w:val="28"/>
        </w:rPr>
        <w:t>all of God’s children sharing</w:t>
      </w:r>
      <w:r>
        <w:rPr>
          <w:rFonts w:ascii="Arial" w:hAnsi="Arial"/>
          <w:sz w:val="28"/>
        </w:rPr>
        <w:t xml:space="preserve"> the </w:t>
      </w:r>
      <w:r>
        <w:rPr>
          <w:rFonts w:ascii="Century Schoolbook" w:hAnsi="Century Schoolbook"/>
          <w:b/>
          <w:i/>
          <w:color w:val="993300"/>
          <w:sz w:val="28"/>
        </w:rPr>
        <w:t>bread of life</w:t>
      </w:r>
      <w:r>
        <w:rPr>
          <w:rFonts w:ascii="Arial" w:hAnsi="Arial"/>
          <w:sz w:val="28"/>
        </w:rPr>
        <w:t xml:space="preserve"> and the </w:t>
      </w:r>
      <w:r>
        <w:rPr>
          <w:rFonts w:ascii="Century Schoolbook" w:hAnsi="Century Schoolbook"/>
          <w:b/>
          <w:i/>
          <w:color w:val="800080"/>
          <w:sz w:val="28"/>
        </w:rPr>
        <w:t>cup of salvation</w:t>
      </w:r>
      <w:r>
        <w:rPr>
          <w:rFonts w:ascii="Arial" w:hAnsi="Arial"/>
          <w:sz w:val="28"/>
        </w:rPr>
        <w:t xml:space="preserve"> together in a spirit of gratitude and love for God and for one another.</w:t>
      </w:r>
    </w:p>
    <w:p w:rsidR="007832A6" w:rsidRDefault="007832A6">
      <w:pPr>
        <w:ind w:left="1020"/>
        <w:rPr>
          <w:rFonts w:ascii="Arial Narrow" w:hAnsi="Arial Narrow"/>
          <w:color w:val="0000FF"/>
          <w:sz w:val="16"/>
        </w:rPr>
      </w:pPr>
      <w:r>
        <w:rPr>
          <w:rFonts w:ascii="Arial Narrow" w:hAnsi="Arial Narrow"/>
          <w:color w:val="800080"/>
          <w:sz w:val="22"/>
        </w:rPr>
        <w:t>[</w:t>
      </w:r>
      <w:r>
        <w:rPr>
          <w:rFonts w:ascii="Arial Narrow" w:hAnsi="Arial Narrow"/>
          <w:color w:val="800080"/>
        </w:rPr>
        <w:t xml:space="preserve">slide: </w:t>
      </w:r>
      <w:r>
        <w:rPr>
          <w:rFonts w:ascii="Arial Narrow" w:hAnsi="Arial Narrow"/>
          <w:color w:val="0000FF"/>
        </w:rPr>
        <w:t>Blue</w:t>
      </w:r>
      <w:r>
        <w:rPr>
          <w:rFonts w:ascii="Arial Narrow" w:hAnsi="Arial Narrow"/>
          <w:color w:val="800080"/>
        </w:rPr>
        <w:t xml:space="preserve"> Screen]</w:t>
      </w:r>
    </w:p>
    <w:p w:rsidR="007832A6" w:rsidRDefault="007832A6">
      <w:pPr>
        <w:ind w:left="720"/>
        <w:rPr>
          <w:rFonts w:ascii="Lucida Bright" w:hAnsi="Lucida Bright"/>
          <w:color w:val="0000FF"/>
          <w:sz w:val="24"/>
        </w:rPr>
      </w:pPr>
      <w:r>
        <w:rPr>
          <w:rFonts w:ascii="Lucida Bright" w:hAnsi="Lucida Bright"/>
          <w:color w:val="0000FF"/>
          <w:sz w:val="24"/>
        </w:rPr>
        <w:t>† Do you need to Give Thanks and Remember?</w:t>
      </w:r>
    </w:p>
    <w:p w:rsidR="007832A6" w:rsidRDefault="007832A6">
      <w:pPr>
        <w:ind w:left="1020"/>
        <w:rPr>
          <w:rFonts w:ascii="Arial Narrow" w:hAnsi="Arial Narrow"/>
          <w:color w:val="800080"/>
          <w:sz w:val="22"/>
        </w:rPr>
      </w:pPr>
      <w:r>
        <w:rPr>
          <w:rFonts w:ascii="Arial Narrow" w:hAnsi="Arial Narrow"/>
          <w:color w:val="800080"/>
          <w:sz w:val="22"/>
        </w:rPr>
        <w:t>Announce Break</w:t>
      </w:r>
    </w:p>
    <w:p w:rsidR="007832A6" w:rsidRDefault="007832A6">
      <w:pPr>
        <w:ind w:left="1020"/>
        <w:rPr>
          <w:rFonts w:ascii="Arial Narrow" w:hAnsi="Arial Narrow"/>
          <w:color w:val="0000FF"/>
          <w:sz w:val="16"/>
        </w:rPr>
      </w:pPr>
      <w:r>
        <w:rPr>
          <w:rFonts w:ascii="Arial Narrow" w:hAnsi="Arial Narrow"/>
          <w:color w:val="800080"/>
          <w:sz w:val="22"/>
        </w:rPr>
        <w:t>[</w:t>
      </w:r>
      <w:r>
        <w:rPr>
          <w:rFonts w:ascii="Arial Narrow" w:hAnsi="Arial Narrow"/>
          <w:color w:val="800080"/>
        </w:rPr>
        <w:t xml:space="preserve">slide: </w:t>
      </w:r>
      <w:r>
        <w:rPr>
          <w:rFonts w:ascii="Arial Narrow" w:hAnsi="Arial Narrow"/>
          <w:color w:val="0000FF"/>
        </w:rPr>
        <w:t>Seventh Inning Stretch</w:t>
      </w:r>
      <w:r>
        <w:rPr>
          <w:rFonts w:ascii="Arial Narrow" w:hAnsi="Arial Narrow"/>
          <w:color w:val="800080"/>
        </w:rPr>
        <w:t>]</w:t>
      </w:r>
    </w:p>
    <w:p w:rsidR="007832A6" w:rsidRDefault="007832A6">
      <w:pPr>
        <w:ind w:left="720"/>
        <w:rPr>
          <w:rFonts w:ascii="Lucida Bright" w:hAnsi="Lucida Bright"/>
          <w:color w:val="800080"/>
          <w:sz w:val="24"/>
        </w:rPr>
      </w:pPr>
      <w:r>
        <w:rPr>
          <w:rFonts w:ascii="Lucida Bright" w:hAnsi="Lucida Bright"/>
          <w:color w:val="800080"/>
          <w:sz w:val="24"/>
        </w:rPr>
        <w:t>[break]</w:t>
      </w:r>
    </w:p>
    <w:p w:rsidR="007832A6" w:rsidRDefault="007832A6">
      <w:pPr>
        <w:ind w:left="1020"/>
        <w:rPr>
          <w:rFonts w:ascii="Arial Narrow" w:hAnsi="Arial Narrow"/>
          <w:color w:val="800080"/>
          <w:sz w:val="16"/>
        </w:rPr>
      </w:pPr>
      <w:r>
        <w:rPr>
          <w:rFonts w:ascii="Arial Narrow" w:hAnsi="Arial Narrow"/>
          <w:color w:val="800080"/>
          <w:sz w:val="22"/>
        </w:rPr>
        <w:t>[</w:t>
      </w:r>
      <w:r>
        <w:rPr>
          <w:rFonts w:ascii="Arial Narrow" w:hAnsi="Arial Narrow"/>
          <w:color w:val="800080"/>
        </w:rPr>
        <w:t>slide: Means, Part Two]</w:t>
      </w:r>
    </w:p>
    <w:p w:rsidR="007832A6" w:rsidRDefault="007832A6">
      <w:pPr>
        <w:ind w:left="720"/>
        <w:rPr>
          <w:rFonts w:ascii="Helvetica" w:hAnsi="Helvetica"/>
          <w:sz w:val="28"/>
        </w:rPr>
      </w:pPr>
      <w:r>
        <w:rPr>
          <w:rFonts w:ascii="Helvetica" w:hAnsi="Helvetica"/>
          <w:sz w:val="28"/>
        </w:rPr>
        <w:t>Means of Grace are ways that God meets our deepest human needs.  While every sacrament is a sacred moment, we cannot call every sacred moment a sacrament.</w:t>
      </w:r>
    </w:p>
    <w:p w:rsidR="007832A6" w:rsidRDefault="007832A6"/>
    <w:p w:rsidR="007832A6" w:rsidRDefault="007832A6">
      <w:pPr>
        <w:numPr>
          <w:ilvl w:val="0"/>
          <w:numId w:val="1"/>
        </w:numPr>
        <w:rPr>
          <w:b/>
          <w:sz w:val="28"/>
        </w:rPr>
      </w:pPr>
      <w:r>
        <w:rPr>
          <w:rFonts w:ascii="Comic Sans MS" w:hAnsi="Comic Sans MS"/>
          <w:color w:val="00FF00"/>
          <w:sz w:val="28"/>
        </w:rPr>
        <w:t>In addition to the sacraments</w:t>
      </w:r>
      <w:r>
        <w:rPr>
          <w:b/>
          <w:sz w:val="28"/>
        </w:rPr>
        <w:t xml:space="preserve">, there are many </w:t>
      </w:r>
      <w:r>
        <w:rPr>
          <w:rFonts w:ascii="Lucida Bright" w:hAnsi="Lucida Bright"/>
          <w:b/>
          <w:color w:val="0000FF"/>
          <w:sz w:val="28"/>
        </w:rPr>
        <w:t>other means of grace</w:t>
      </w:r>
      <w:r>
        <w:rPr>
          <w:b/>
          <w:sz w:val="28"/>
        </w:rPr>
        <w:t xml:space="preserve"> we can describe as </w:t>
      </w:r>
      <w:r>
        <w:rPr>
          <w:rFonts w:ascii="Lucida Bright" w:hAnsi="Lucida Bright"/>
          <w:b/>
          <w:color w:val="FF0000"/>
          <w:sz w:val="28"/>
        </w:rPr>
        <w:t>sacred moments</w:t>
      </w:r>
      <w:r>
        <w:rPr>
          <w:b/>
          <w:sz w:val="28"/>
        </w:rPr>
        <w:t>.</w:t>
      </w:r>
    </w:p>
    <w:p w:rsidR="007832A6" w:rsidRDefault="007832A6">
      <w:pPr>
        <w:ind w:left="1020"/>
        <w:rPr>
          <w:rFonts w:ascii="Arial Narrow" w:hAnsi="Arial Narrow"/>
          <w:color w:val="800080"/>
          <w:sz w:val="22"/>
        </w:rPr>
      </w:pPr>
    </w:p>
    <w:p w:rsidR="007832A6" w:rsidRDefault="007832A6">
      <w:pPr>
        <w:ind w:left="1020"/>
        <w:rPr>
          <w:b/>
        </w:rPr>
      </w:pPr>
      <w:r>
        <w:rPr>
          <w:rFonts w:ascii="Arial Narrow" w:hAnsi="Arial Narrow"/>
          <w:color w:val="800080"/>
          <w:sz w:val="22"/>
        </w:rPr>
        <w:t>[</w:t>
      </w:r>
      <w:r>
        <w:rPr>
          <w:rFonts w:ascii="Arial Narrow" w:hAnsi="Arial Narrow"/>
          <w:color w:val="800080"/>
        </w:rPr>
        <w:t>slide: Sacred Moments]</w:t>
      </w:r>
    </w:p>
    <w:p w:rsidR="007832A6" w:rsidRDefault="007832A6">
      <w:pPr>
        <w:numPr>
          <w:ilvl w:val="1"/>
          <w:numId w:val="38"/>
        </w:numPr>
        <w:tabs>
          <w:tab w:val="clear" w:pos="2160"/>
          <w:tab w:val="num" w:pos="1350"/>
        </w:tabs>
        <w:ind w:left="1350" w:hanging="270"/>
        <w:rPr>
          <w:sz w:val="28"/>
        </w:rPr>
      </w:pPr>
      <w:r>
        <w:rPr>
          <w:rFonts w:ascii="Lucida Bright" w:hAnsi="Lucida Bright"/>
          <w:b/>
          <w:sz w:val="28"/>
        </w:rPr>
        <w:t xml:space="preserve">Some sacred moments come as a </w:t>
      </w:r>
      <w:r>
        <w:rPr>
          <w:rFonts w:ascii="Lucida Bright" w:hAnsi="Lucida Bright"/>
          <w:i/>
          <w:color w:val="800080"/>
          <w:sz w:val="28"/>
        </w:rPr>
        <w:t>surprise</w:t>
      </w:r>
      <w:r>
        <w:rPr>
          <w:sz w:val="28"/>
        </w:rPr>
        <w:t xml:space="preserve">.  God may come to us in a variety of ways, such as: the </w:t>
      </w:r>
      <w:r>
        <w:rPr>
          <w:rFonts w:ascii="Lucida Bright" w:hAnsi="Lucida Bright"/>
          <w:i/>
          <w:color w:val="00FF00"/>
          <w:sz w:val="28"/>
        </w:rPr>
        <w:t>birth of a child</w:t>
      </w:r>
      <w:r>
        <w:rPr>
          <w:sz w:val="28"/>
        </w:rPr>
        <w:t xml:space="preserve">, the </w:t>
      </w:r>
      <w:r>
        <w:rPr>
          <w:rFonts w:ascii="Lucida Bright" w:hAnsi="Lucida Bright"/>
          <w:i/>
          <w:color w:val="333333"/>
          <w:sz w:val="28"/>
        </w:rPr>
        <w:t>death of loved one,</w:t>
      </w:r>
      <w:r>
        <w:rPr>
          <w:sz w:val="28"/>
        </w:rPr>
        <w:t xml:space="preserve"> the </w:t>
      </w:r>
      <w:r>
        <w:rPr>
          <w:rFonts w:ascii="Lucida Bright" w:hAnsi="Lucida Bright"/>
          <w:i/>
          <w:color w:val="FF6600"/>
          <w:sz w:val="28"/>
        </w:rPr>
        <w:t>beauty of a sunset</w:t>
      </w:r>
      <w:r>
        <w:rPr>
          <w:sz w:val="28"/>
        </w:rPr>
        <w:t xml:space="preserve">, </w:t>
      </w:r>
      <w:r>
        <w:rPr>
          <w:rFonts w:ascii="Lucida Bright" w:hAnsi="Lucida Bright"/>
          <w:i/>
          <w:color w:val="800000"/>
          <w:sz w:val="28"/>
        </w:rPr>
        <w:t xml:space="preserve">something you read, </w:t>
      </w:r>
      <w:r>
        <w:rPr>
          <w:rFonts w:ascii="Lucida Bright" w:hAnsi="Lucida Bright"/>
          <w:i/>
          <w:color w:val="000080"/>
          <w:sz w:val="28"/>
        </w:rPr>
        <w:t xml:space="preserve">a song on the radio, </w:t>
      </w:r>
      <w:r>
        <w:rPr>
          <w:sz w:val="28"/>
        </w:rPr>
        <w:t xml:space="preserve">or a </w:t>
      </w:r>
      <w:r>
        <w:rPr>
          <w:rFonts w:ascii="Lucida Bright" w:hAnsi="Lucida Bright"/>
          <w:i/>
          <w:color w:val="993366"/>
          <w:sz w:val="28"/>
        </w:rPr>
        <w:t>timely visit from a Christian friend</w:t>
      </w:r>
      <w:r>
        <w:rPr>
          <w:sz w:val="28"/>
        </w:rPr>
        <w:t xml:space="preserve">.  </w:t>
      </w:r>
      <w:r>
        <w:rPr>
          <w:rFonts w:ascii="Arial Narrow" w:hAnsi="Arial Narrow"/>
          <w:color w:val="800000"/>
          <w:sz w:val="24"/>
        </w:rPr>
        <w:t>Each means of grace connects us to the living God and provides the grace we need</w:t>
      </w:r>
      <w:r>
        <w:rPr>
          <w:sz w:val="28"/>
        </w:rPr>
        <w:t>.</w:t>
      </w:r>
    </w:p>
    <w:p w:rsidR="007832A6" w:rsidRDefault="007832A6">
      <w:pPr>
        <w:numPr>
          <w:ilvl w:val="0"/>
          <w:numId w:val="39"/>
        </w:numPr>
        <w:tabs>
          <w:tab w:val="clear" w:pos="2160"/>
          <w:tab w:val="num" w:pos="1350"/>
        </w:tabs>
        <w:ind w:left="1350" w:hanging="270"/>
        <w:rPr>
          <w:i/>
          <w:color w:val="993300"/>
          <w:sz w:val="28"/>
        </w:rPr>
      </w:pPr>
      <w:r>
        <w:rPr>
          <w:rFonts w:ascii="Lucida Bright" w:hAnsi="Lucida Bright"/>
          <w:b/>
          <w:sz w:val="28"/>
        </w:rPr>
        <w:lastRenderedPageBreak/>
        <w:t xml:space="preserve">Other sacred moments can come by </w:t>
      </w:r>
      <w:r>
        <w:rPr>
          <w:rFonts w:ascii="Lucida Bright" w:hAnsi="Lucida Bright"/>
          <w:i/>
          <w:color w:val="FF0000"/>
          <w:sz w:val="28"/>
        </w:rPr>
        <w:t>divine appointment</w:t>
      </w:r>
      <w:r>
        <w:rPr>
          <w:sz w:val="28"/>
        </w:rPr>
        <w:t xml:space="preserve">.  </w:t>
      </w:r>
      <w:r>
        <w:rPr>
          <w:rFonts w:ascii="Arial" w:hAnsi="Arial"/>
          <w:sz w:val="28"/>
        </w:rPr>
        <w:t>God has given the church special ways to remember and experience Jesus Christ</w:t>
      </w:r>
      <w:r>
        <w:rPr>
          <w:sz w:val="28"/>
        </w:rPr>
        <w:t xml:space="preserve">.  These sacred moments within the life of the church are called </w:t>
      </w:r>
      <w:r>
        <w:rPr>
          <w:rFonts w:ascii="Lucida Bright" w:hAnsi="Lucida Bright"/>
          <w:i/>
          <w:color w:val="800080"/>
          <w:sz w:val="28"/>
        </w:rPr>
        <w:t>rites, ordinances</w:t>
      </w:r>
      <w:r>
        <w:rPr>
          <w:sz w:val="28"/>
        </w:rPr>
        <w:t xml:space="preserve">, and </w:t>
      </w:r>
      <w:r>
        <w:rPr>
          <w:rFonts w:ascii="Lucida Bright" w:hAnsi="Lucida Bright"/>
          <w:i/>
          <w:color w:val="800080"/>
          <w:sz w:val="28"/>
        </w:rPr>
        <w:t>ceremonies</w:t>
      </w:r>
      <w:r>
        <w:rPr>
          <w:sz w:val="28"/>
        </w:rPr>
        <w:t xml:space="preserve"> – for example, </w:t>
      </w:r>
      <w:r>
        <w:rPr>
          <w:i/>
          <w:color w:val="993300"/>
          <w:sz w:val="28"/>
        </w:rPr>
        <w:t>worship, morning and evening prayer, giving money to the poor, visiting the sick and imprisoned.</w:t>
      </w:r>
    </w:p>
    <w:p w:rsidR="007832A6" w:rsidRDefault="007832A6">
      <w:pPr>
        <w:rPr>
          <w:i/>
          <w:color w:val="993300"/>
          <w:sz w:val="28"/>
        </w:rPr>
      </w:pPr>
    </w:p>
    <w:p w:rsidR="007832A6" w:rsidRDefault="007832A6">
      <w:pPr>
        <w:ind w:left="1020"/>
        <w:rPr>
          <w:rFonts w:ascii="Arial Narrow" w:hAnsi="Arial Narrow"/>
          <w:color w:val="0000FF"/>
          <w:sz w:val="16"/>
        </w:rPr>
      </w:pPr>
      <w:r>
        <w:rPr>
          <w:sz w:val="28"/>
        </w:rPr>
        <w:t>Let’s look in the gift box once again and see some other Sacred Moments</w:t>
      </w:r>
      <w:r>
        <w:t xml:space="preserve">. </w:t>
      </w:r>
      <w:r>
        <w:rPr>
          <w:rFonts w:ascii="Arial Narrow" w:hAnsi="Arial Narrow"/>
          <w:color w:val="800080"/>
          <w:sz w:val="22"/>
        </w:rPr>
        <w:t>[</w:t>
      </w:r>
      <w:r>
        <w:rPr>
          <w:rFonts w:ascii="Arial Narrow" w:hAnsi="Arial Narrow"/>
          <w:color w:val="800080"/>
        </w:rPr>
        <w:t xml:space="preserve">slide: </w:t>
      </w:r>
      <w:r>
        <w:rPr>
          <w:rFonts w:ascii="Arial Narrow" w:hAnsi="Arial Narrow"/>
          <w:color w:val="0000FF"/>
        </w:rPr>
        <w:t xml:space="preserve">Sacred </w:t>
      </w:r>
      <w:r>
        <w:rPr>
          <w:rFonts w:ascii="Arial Narrow" w:hAnsi="Arial Narrow"/>
          <w:color w:val="800080"/>
        </w:rPr>
        <w:t>Moments: Gift Box]</w:t>
      </w:r>
    </w:p>
    <w:p w:rsidR="007832A6" w:rsidRDefault="007832A6">
      <w:pPr>
        <w:pStyle w:val="BodyText"/>
      </w:pPr>
    </w:p>
    <w:p w:rsidR="007832A6" w:rsidRDefault="007832A6">
      <w:pPr>
        <w:numPr>
          <w:ilvl w:val="0"/>
          <w:numId w:val="12"/>
        </w:numPr>
        <w:rPr>
          <w:sz w:val="28"/>
        </w:rPr>
      </w:pPr>
      <w:r>
        <w:rPr>
          <w:rFonts w:ascii="Papyrus" w:hAnsi="Papyrus"/>
          <w:b/>
          <w:color w:val="333333"/>
          <w:sz w:val="28"/>
        </w:rPr>
        <w:t>Confirmation book</w:t>
      </w:r>
      <w:r>
        <w:rPr>
          <w:rFonts w:ascii="Papyrus" w:hAnsi="Papyrus"/>
          <w:color w:val="333333"/>
          <w:sz w:val="28"/>
        </w:rPr>
        <w:t xml:space="preserve"> </w:t>
      </w:r>
      <w:r>
        <w:rPr>
          <w:rFonts w:ascii="Arial Narrow" w:hAnsi="Arial Narrow"/>
          <w:color w:val="800080"/>
          <w:sz w:val="24"/>
        </w:rPr>
        <w:t xml:space="preserve">[take out Bible/Confirmation book] ~ </w:t>
      </w:r>
      <w:r>
        <w:rPr>
          <w:rFonts w:ascii="Arial" w:hAnsi="Arial"/>
          <w:color w:val="800080"/>
          <w:sz w:val="28"/>
        </w:rPr>
        <w:t xml:space="preserve">reminder of the covenant between God and us through </w:t>
      </w:r>
      <w:r>
        <w:rPr>
          <w:rFonts w:ascii="Papyrus" w:hAnsi="Papyrus"/>
          <w:b/>
          <w:color w:val="FF0000"/>
          <w:sz w:val="28"/>
        </w:rPr>
        <w:t>Confirmation</w:t>
      </w:r>
      <w:r>
        <w:rPr>
          <w:sz w:val="28"/>
        </w:rPr>
        <w:t xml:space="preserve">, which marks the </w:t>
      </w:r>
      <w:proofErr w:type="spellStart"/>
      <w:r>
        <w:rPr>
          <w:sz w:val="28"/>
        </w:rPr>
        <w:t>confirmand’s</w:t>
      </w:r>
      <w:proofErr w:type="spellEnd"/>
      <w:r>
        <w:rPr>
          <w:sz w:val="28"/>
        </w:rPr>
        <w:t xml:space="preserve"> </w:t>
      </w:r>
      <w:r>
        <w:rPr>
          <w:rFonts w:ascii="Lucida Bright" w:hAnsi="Lucida Bright"/>
          <w:i/>
          <w:color w:val="0000FF"/>
          <w:sz w:val="28"/>
        </w:rPr>
        <w:t>decision to accept the relationship offered by God</w:t>
      </w:r>
      <w:r>
        <w:rPr>
          <w:sz w:val="28"/>
        </w:rPr>
        <w:t xml:space="preserve"> – begun in baptism and affirmed now in a public profession of faith in Jesus Christ – </w:t>
      </w:r>
      <w:r>
        <w:rPr>
          <w:rFonts w:ascii="Lucida Bright" w:hAnsi="Lucida Bright"/>
          <w:i/>
          <w:color w:val="00FF00"/>
          <w:sz w:val="28"/>
        </w:rPr>
        <w:t>the commitment to take responsibility for living as a disciple</w:t>
      </w:r>
      <w:r>
        <w:rPr>
          <w:sz w:val="28"/>
        </w:rPr>
        <w:t xml:space="preserve">. In short, it is </w:t>
      </w:r>
      <w:r>
        <w:rPr>
          <w:rFonts w:ascii="Lucida Calligraphy" w:hAnsi="Lucida Calligraphy"/>
          <w:color w:val="993300"/>
          <w:sz w:val="28"/>
        </w:rPr>
        <w:t>saying “YES” to God.</w:t>
      </w:r>
    </w:p>
    <w:p w:rsidR="007832A6" w:rsidRDefault="007832A6">
      <w:pPr>
        <w:ind w:left="1080"/>
      </w:pPr>
    </w:p>
    <w:p w:rsidR="007832A6" w:rsidRDefault="007832A6">
      <w:pPr>
        <w:numPr>
          <w:ilvl w:val="0"/>
          <w:numId w:val="13"/>
        </w:numPr>
        <w:rPr>
          <w:sz w:val="28"/>
        </w:rPr>
      </w:pPr>
      <w:r>
        <w:rPr>
          <w:sz w:val="28"/>
        </w:rPr>
        <w:t xml:space="preserve">Whereas in </w:t>
      </w:r>
      <w:r>
        <w:rPr>
          <w:rFonts w:ascii="Papyrus" w:hAnsi="Papyrus"/>
          <w:color w:val="0000FF"/>
          <w:sz w:val="28"/>
        </w:rPr>
        <w:t>Infant Baptism</w:t>
      </w:r>
      <w:r>
        <w:rPr>
          <w:sz w:val="28"/>
        </w:rPr>
        <w:t>, God and the Christian community say, “</w:t>
      </w:r>
      <w:r>
        <w:rPr>
          <w:rFonts w:ascii="Georgia" w:hAnsi="Georgia"/>
          <w:i/>
          <w:color w:val="FF0000"/>
          <w:sz w:val="28"/>
        </w:rPr>
        <w:t>You are marked as a beloved child of God.  You belong to this family, and you are loved</w:t>
      </w:r>
      <w:r>
        <w:rPr>
          <w:sz w:val="28"/>
        </w:rPr>
        <w:t xml:space="preserve">.”  </w:t>
      </w:r>
    </w:p>
    <w:p w:rsidR="007832A6" w:rsidRDefault="007832A6">
      <w:pPr>
        <w:ind w:left="1440"/>
        <w:rPr>
          <w:sz w:val="28"/>
        </w:rPr>
      </w:pPr>
      <w:r>
        <w:rPr>
          <w:sz w:val="28"/>
        </w:rPr>
        <w:t xml:space="preserve">In </w:t>
      </w:r>
      <w:r>
        <w:rPr>
          <w:rFonts w:ascii="Papyrus" w:hAnsi="Papyrus"/>
          <w:color w:val="800080"/>
          <w:sz w:val="28"/>
        </w:rPr>
        <w:t>Confirmation</w:t>
      </w:r>
      <w:r>
        <w:rPr>
          <w:sz w:val="28"/>
        </w:rPr>
        <w:t xml:space="preserve"> the </w:t>
      </w:r>
      <w:proofErr w:type="spellStart"/>
      <w:r>
        <w:rPr>
          <w:sz w:val="28"/>
        </w:rPr>
        <w:t>confirmand</w:t>
      </w:r>
      <w:proofErr w:type="spellEnd"/>
      <w:r>
        <w:rPr>
          <w:sz w:val="28"/>
        </w:rPr>
        <w:t xml:space="preserve"> says, “</w:t>
      </w:r>
      <w:r>
        <w:rPr>
          <w:rFonts w:ascii="Lucida Bright" w:hAnsi="Lucida Bright"/>
          <w:i/>
          <w:color w:val="0000FF"/>
          <w:sz w:val="28"/>
        </w:rPr>
        <w:t>You are my God.  I love you, and I want to live my life in relationship with you and this family of faith</w:t>
      </w:r>
      <w:r>
        <w:rPr>
          <w:sz w:val="28"/>
        </w:rPr>
        <w:t>.”</w:t>
      </w:r>
    </w:p>
    <w:p w:rsidR="007832A6" w:rsidRDefault="007832A6">
      <w:pPr>
        <w:numPr>
          <w:ilvl w:val="0"/>
          <w:numId w:val="13"/>
        </w:numPr>
        <w:rPr>
          <w:sz w:val="28"/>
        </w:rPr>
      </w:pPr>
      <w:r>
        <w:rPr>
          <w:rFonts w:ascii="Papyrus" w:hAnsi="Papyrus"/>
          <w:color w:val="800080"/>
          <w:sz w:val="28"/>
        </w:rPr>
        <w:t>Confirmation</w:t>
      </w:r>
      <w:r>
        <w:rPr>
          <w:sz w:val="28"/>
        </w:rPr>
        <w:t xml:space="preserve"> marks the transition from spiritual childhood to the personal acceptance of responsibility for living as a disciple of Jesus Christ </w:t>
      </w:r>
      <w:r>
        <w:rPr>
          <w:rFonts w:ascii="Arial Narrow" w:hAnsi="Arial Narrow"/>
          <w:color w:val="800000"/>
        </w:rPr>
        <w:t>(Eph 4:1-16)</w:t>
      </w:r>
      <w:r>
        <w:rPr>
          <w:sz w:val="28"/>
        </w:rPr>
        <w:t>.</w:t>
      </w:r>
    </w:p>
    <w:p w:rsidR="007832A6" w:rsidRDefault="007832A6">
      <w:pPr>
        <w:numPr>
          <w:ilvl w:val="0"/>
          <w:numId w:val="13"/>
        </w:numPr>
        <w:rPr>
          <w:sz w:val="28"/>
        </w:rPr>
      </w:pPr>
      <w:r>
        <w:rPr>
          <w:sz w:val="28"/>
        </w:rPr>
        <w:t>Viewed differently by various Christian traditions.</w:t>
      </w:r>
    </w:p>
    <w:p w:rsidR="007832A6" w:rsidRDefault="007832A6">
      <w:pPr>
        <w:numPr>
          <w:ilvl w:val="0"/>
          <w:numId w:val="14"/>
        </w:numPr>
        <w:rPr>
          <w:sz w:val="28"/>
        </w:rPr>
      </w:pPr>
      <w:r>
        <w:rPr>
          <w:rFonts w:ascii="Tahoma" w:hAnsi="Tahoma"/>
          <w:sz w:val="28"/>
        </w:rPr>
        <w:t>For those that practice</w:t>
      </w:r>
      <w:r>
        <w:rPr>
          <w:sz w:val="28"/>
        </w:rPr>
        <w:t xml:space="preserve"> </w:t>
      </w:r>
      <w:r>
        <w:rPr>
          <w:rFonts w:ascii="Papyrus" w:hAnsi="Papyrus"/>
          <w:color w:val="0000FF"/>
          <w:sz w:val="24"/>
        </w:rPr>
        <w:t>infant baptism</w:t>
      </w:r>
      <w:r>
        <w:rPr>
          <w:sz w:val="28"/>
        </w:rPr>
        <w:t xml:space="preserve"> </w:t>
      </w:r>
      <w:r>
        <w:rPr>
          <w:rFonts w:ascii="Arial Narrow" w:hAnsi="Arial Narrow"/>
          <w:color w:val="800000"/>
        </w:rPr>
        <w:t>(United Methodists, Lutherans, Presbyterians, Episcopalians, and Roman Catholics)</w:t>
      </w:r>
      <w:r>
        <w:rPr>
          <w:sz w:val="28"/>
        </w:rPr>
        <w:t xml:space="preserve">, </w:t>
      </w:r>
      <w:r>
        <w:rPr>
          <w:rFonts w:ascii="Papyrus" w:hAnsi="Papyrus"/>
          <w:color w:val="800080"/>
          <w:sz w:val="28"/>
        </w:rPr>
        <w:t>Confirmation</w:t>
      </w:r>
      <w:r>
        <w:rPr>
          <w:sz w:val="28"/>
        </w:rPr>
        <w:t xml:space="preserve"> - </w:t>
      </w:r>
      <w:r>
        <w:rPr>
          <w:rFonts w:ascii="Arial" w:hAnsi="Arial"/>
          <w:sz w:val="28"/>
        </w:rPr>
        <w:t xml:space="preserve">when young person accepts </w:t>
      </w:r>
      <w:r>
        <w:rPr>
          <w:rFonts w:ascii="Arial Narrow" w:hAnsi="Arial Narrow"/>
          <w:color w:val="800000"/>
          <w:sz w:val="24"/>
        </w:rPr>
        <w:t>for him/herself</w:t>
      </w:r>
      <w:r>
        <w:rPr>
          <w:rFonts w:ascii="Arial" w:hAnsi="Arial"/>
          <w:sz w:val="28"/>
        </w:rPr>
        <w:t xml:space="preserve"> the gift of salvation</w:t>
      </w:r>
      <w:r>
        <w:rPr>
          <w:sz w:val="28"/>
        </w:rPr>
        <w:t>.</w:t>
      </w:r>
    </w:p>
    <w:p w:rsidR="007832A6" w:rsidRDefault="007832A6">
      <w:pPr>
        <w:numPr>
          <w:ilvl w:val="0"/>
          <w:numId w:val="14"/>
        </w:numPr>
      </w:pPr>
      <w:r>
        <w:rPr>
          <w:rFonts w:ascii="Tahoma" w:hAnsi="Tahoma"/>
          <w:sz w:val="28"/>
        </w:rPr>
        <w:t>For those who practice</w:t>
      </w:r>
      <w:r>
        <w:rPr>
          <w:sz w:val="28"/>
        </w:rPr>
        <w:t xml:space="preserve"> </w:t>
      </w:r>
      <w:r>
        <w:rPr>
          <w:rFonts w:ascii="Papyrus" w:hAnsi="Papyrus"/>
          <w:color w:val="0000FF"/>
          <w:sz w:val="24"/>
        </w:rPr>
        <w:t>adult/believer’s baptism,</w:t>
      </w:r>
      <w:r>
        <w:rPr>
          <w:sz w:val="28"/>
        </w:rPr>
        <w:t xml:space="preserve"> </w:t>
      </w:r>
      <w:r>
        <w:rPr>
          <w:rFonts w:ascii="Arial Narrow" w:hAnsi="Arial Narrow"/>
          <w:color w:val="800000"/>
        </w:rPr>
        <w:t xml:space="preserve">(Baptists, the </w:t>
      </w:r>
      <w:smartTag w:uri="urn:schemas-microsoft-com:office:smarttags" w:element="place">
        <w:smartTag w:uri="urn:schemas-microsoft-com:office:smarttags" w:element="PlaceType">
          <w:r>
            <w:rPr>
              <w:rFonts w:ascii="Arial Narrow" w:hAnsi="Arial Narrow"/>
              <w:color w:val="800000"/>
            </w:rPr>
            <w:t>Church</w:t>
          </w:r>
        </w:smartTag>
        <w:r>
          <w:rPr>
            <w:rFonts w:ascii="Arial Narrow" w:hAnsi="Arial Narrow"/>
            <w:color w:val="800000"/>
          </w:rPr>
          <w:t xml:space="preserve"> of </w:t>
        </w:r>
        <w:smartTag w:uri="urn:schemas-microsoft-com:office:smarttags" w:element="PlaceName">
          <w:r>
            <w:rPr>
              <w:rFonts w:ascii="Arial Narrow" w:hAnsi="Arial Narrow"/>
              <w:color w:val="800000"/>
            </w:rPr>
            <w:t>Christ</w:t>
          </w:r>
        </w:smartTag>
      </w:smartTag>
      <w:r>
        <w:rPr>
          <w:rFonts w:ascii="Arial Narrow" w:hAnsi="Arial Narrow"/>
          <w:color w:val="800000"/>
        </w:rPr>
        <w:t>, the Anabaptist tradition</w:t>
      </w:r>
      <w:r>
        <w:t>)</w:t>
      </w:r>
      <w:r>
        <w:rPr>
          <w:sz w:val="28"/>
        </w:rPr>
        <w:t xml:space="preserve">, the individual’s </w:t>
      </w:r>
      <w:r>
        <w:rPr>
          <w:rFonts w:ascii="Papyrus" w:hAnsi="Papyrus"/>
          <w:color w:val="339966"/>
          <w:sz w:val="24"/>
        </w:rPr>
        <w:t>profession of faith</w:t>
      </w:r>
      <w:r>
        <w:rPr>
          <w:rFonts w:ascii="Papyrus" w:hAnsi="Papyrus"/>
          <w:color w:val="0000FF"/>
          <w:sz w:val="24"/>
        </w:rPr>
        <w:t xml:space="preserve">, </w:t>
      </w:r>
      <w:r>
        <w:rPr>
          <w:rFonts w:ascii="Papyrus" w:hAnsi="Papyrus"/>
          <w:color w:val="800080"/>
          <w:sz w:val="24"/>
        </w:rPr>
        <w:t>confirmation</w:t>
      </w:r>
      <w:r>
        <w:rPr>
          <w:rFonts w:ascii="Papyrus" w:hAnsi="Papyrus"/>
          <w:color w:val="0000FF"/>
          <w:sz w:val="28"/>
        </w:rPr>
        <w:t xml:space="preserve"> </w:t>
      </w:r>
      <w:r>
        <w:rPr>
          <w:rFonts w:ascii="Tahoma" w:hAnsi="Tahoma"/>
          <w:sz w:val="28"/>
        </w:rPr>
        <w:t>and</w:t>
      </w:r>
      <w:r>
        <w:rPr>
          <w:rFonts w:ascii="Papyrus" w:hAnsi="Papyrus"/>
          <w:color w:val="0000FF"/>
          <w:sz w:val="28"/>
        </w:rPr>
        <w:t xml:space="preserve"> </w:t>
      </w:r>
      <w:r>
        <w:rPr>
          <w:rFonts w:ascii="Papyrus" w:hAnsi="Papyrus"/>
          <w:color w:val="0000FF"/>
          <w:sz w:val="24"/>
        </w:rPr>
        <w:t>baptism</w:t>
      </w:r>
      <w:r>
        <w:rPr>
          <w:sz w:val="28"/>
        </w:rPr>
        <w:t xml:space="preserve"> happen at approximately the same time</w:t>
      </w:r>
      <w:r>
        <w:t>.</w:t>
      </w:r>
    </w:p>
    <w:p w:rsidR="007832A6" w:rsidRDefault="007832A6">
      <w:pPr>
        <w:rPr>
          <w:sz w:val="16"/>
        </w:rPr>
      </w:pPr>
    </w:p>
    <w:p w:rsidR="007832A6" w:rsidRDefault="007832A6">
      <w:pPr>
        <w:pStyle w:val="Heading5"/>
        <w:rPr>
          <w:rFonts w:ascii="Arial Narrow" w:hAnsi="Arial Narrow"/>
          <w:color w:val="800000"/>
          <w:sz w:val="20"/>
        </w:rPr>
      </w:pPr>
      <w:r>
        <w:rPr>
          <w:rFonts w:ascii="Papyrus" w:hAnsi="Papyrus"/>
          <w:b/>
          <w:color w:val="000080"/>
        </w:rPr>
        <w:lastRenderedPageBreak/>
        <w:t>Baptism/Membership Certificate</w:t>
      </w:r>
      <w:r>
        <w:rPr>
          <w:rFonts w:ascii="Papyrus" w:hAnsi="Papyrus"/>
          <w:color w:val="000080"/>
        </w:rPr>
        <w:t xml:space="preserve"> </w:t>
      </w:r>
      <w:r>
        <w:rPr>
          <w:rFonts w:ascii="Arial Narrow" w:hAnsi="Arial Narrow"/>
          <w:color w:val="800080"/>
          <w:sz w:val="22"/>
        </w:rPr>
        <w:t>[display certificate]</w:t>
      </w:r>
      <w:r>
        <w:rPr>
          <w:rFonts w:ascii="Papyrus" w:hAnsi="Papyrus"/>
          <w:color w:val="000080"/>
        </w:rPr>
        <w:t xml:space="preserve">~ </w:t>
      </w:r>
      <w:r>
        <w:rPr>
          <w:rFonts w:ascii="Lucida Bright" w:hAnsi="Lucida Bright"/>
        </w:rPr>
        <w:t xml:space="preserve">reminds us that we are all called to a life of ministry. </w:t>
      </w:r>
      <w:r>
        <w:rPr>
          <w:rFonts w:ascii="Arial Narrow" w:hAnsi="Arial Narrow"/>
          <w:color w:val="800000"/>
          <w:sz w:val="20"/>
        </w:rPr>
        <w:t>Baptism, Call, Membership and Ordination</w:t>
      </w:r>
    </w:p>
    <w:p w:rsidR="007832A6" w:rsidRDefault="007832A6">
      <w:pPr>
        <w:ind w:left="720"/>
      </w:pPr>
    </w:p>
    <w:p w:rsidR="007832A6" w:rsidRDefault="007832A6">
      <w:pPr>
        <w:numPr>
          <w:ilvl w:val="0"/>
          <w:numId w:val="15"/>
        </w:numPr>
        <w:rPr>
          <w:sz w:val="28"/>
        </w:rPr>
      </w:pPr>
      <w:r>
        <w:rPr>
          <w:sz w:val="28"/>
        </w:rPr>
        <w:t xml:space="preserve">In the PRIESTHOOD OF ALL BELIEVERS talk, you learned that </w:t>
      </w:r>
      <w:r>
        <w:rPr>
          <w:rFonts w:ascii="Lucida Bright" w:hAnsi="Lucida Bright"/>
          <w:i/>
          <w:color w:val="800000"/>
          <w:sz w:val="28"/>
        </w:rPr>
        <w:t>in baptism, every Christian is called to a life of ministry</w:t>
      </w:r>
      <w:r>
        <w:rPr>
          <w:sz w:val="28"/>
        </w:rPr>
        <w:t>.</w:t>
      </w:r>
    </w:p>
    <w:p w:rsidR="007832A6" w:rsidRDefault="007832A6">
      <w:pPr>
        <w:numPr>
          <w:ilvl w:val="0"/>
          <w:numId w:val="16"/>
        </w:numPr>
        <w:rPr>
          <w:sz w:val="28"/>
        </w:rPr>
      </w:pPr>
      <w:r>
        <w:rPr>
          <w:rFonts w:ascii="Arial" w:hAnsi="Arial"/>
          <w:sz w:val="28"/>
        </w:rPr>
        <w:t>Every Christian is</w:t>
      </w:r>
      <w:r>
        <w:rPr>
          <w:rFonts w:ascii="Lucida Calligraphy" w:hAnsi="Lucida Calligraphy"/>
          <w:sz w:val="28"/>
        </w:rPr>
        <w:t xml:space="preserve"> </w:t>
      </w:r>
      <w:r>
        <w:rPr>
          <w:rFonts w:ascii="Lucida Calligraphy" w:hAnsi="Lucida Calligraphy"/>
          <w:color w:val="000080"/>
          <w:sz w:val="28"/>
        </w:rPr>
        <w:t>gifted for ministry</w:t>
      </w:r>
      <w:r>
        <w:rPr>
          <w:sz w:val="28"/>
        </w:rPr>
        <w:t xml:space="preserve">.  </w:t>
      </w:r>
      <w:r>
        <w:rPr>
          <w:rFonts w:ascii="Arial Narrow" w:hAnsi="Arial Narrow"/>
          <w:color w:val="800000"/>
        </w:rPr>
        <w:t>(Eph 4:11-13)</w:t>
      </w:r>
    </w:p>
    <w:p w:rsidR="007832A6" w:rsidRDefault="007832A6">
      <w:pPr>
        <w:numPr>
          <w:ilvl w:val="0"/>
          <w:numId w:val="16"/>
        </w:numPr>
        <w:rPr>
          <w:sz w:val="28"/>
        </w:rPr>
      </w:pPr>
      <w:r>
        <w:rPr>
          <w:sz w:val="28"/>
        </w:rPr>
        <w:t xml:space="preserve">And </w:t>
      </w:r>
      <w:r>
        <w:rPr>
          <w:rFonts w:ascii="Lucida Calligraphy" w:hAnsi="Lucida Calligraphy"/>
          <w:sz w:val="28"/>
        </w:rPr>
        <w:t xml:space="preserve">Every </w:t>
      </w:r>
      <w:r>
        <w:rPr>
          <w:rFonts w:ascii="Lucida Calligraphy" w:hAnsi="Lucida Calligraphy"/>
          <w:color w:val="800080"/>
          <w:sz w:val="28"/>
        </w:rPr>
        <w:t>gift is needed</w:t>
      </w:r>
      <w:r>
        <w:rPr>
          <w:sz w:val="28"/>
        </w:rPr>
        <w:t xml:space="preserve"> </w:t>
      </w:r>
      <w:r>
        <w:rPr>
          <w:i/>
          <w:sz w:val="28"/>
        </w:rPr>
        <w:t>for</w:t>
      </w:r>
      <w:r>
        <w:rPr>
          <w:sz w:val="28"/>
        </w:rPr>
        <w:t xml:space="preserve"> the health and well being of the </w:t>
      </w:r>
      <w:r>
        <w:rPr>
          <w:b/>
          <w:i/>
          <w:color w:val="993300"/>
          <w:sz w:val="28"/>
        </w:rPr>
        <w:t>body of Christ</w:t>
      </w:r>
      <w:r>
        <w:rPr>
          <w:sz w:val="28"/>
        </w:rPr>
        <w:t>.</w:t>
      </w:r>
      <w:r>
        <w:rPr>
          <w:rFonts w:ascii="Arial Narrow" w:hAnsi="Arial Narrow"/>
          <w:color w:val="800000"/>
        </w:rPr>
        <w:t xml:space="preserve"> (1 Cor. 12:12-27)</w:t>
      </w:r>
      <w:r>
        <w:rPr>
          <w:sz w:val="28"/>
        </w:rPr>
        <w:t>.</w:t>
      </w:r>
    </w:p>
    <w:p w:rsidR="007832A6" w:rsidRDefault="007832A6">
      <w:pPr>
        <w:numPr>
          <w:ilvl w:val="0"/>
          <w:numId w:val="15"/>
        </w:numPr>
        <w:rPr>
          <w:sz w:val="28"/>
        </w:rPr>
      </w:pPr>
      <w:r>
        <w:rPr>
          <w:rFonts w:ascii="Lucida Bright" w:hAnsi="Lucida Bright"/>
          <w:i/>
          <w:color w:val="339966"/>
          <w:sz w:val="28"/>
        </w:rPr>
        <w:t>Every Christian is called to be a disciple</w:t>
      </w:r>
      <w:r>
        <w:rPr>
          <w:sz w:val="28"/>
        </w:rPr>
        <w:t xml:space="preserve"> and a </w:t>
      </w:r>
      <w:r>
        <w:rPr>
          <w:i/>
          <w:sz w:val="28"/>
        </w:rPr>
        <w:t>member</w:t>
      </w:r>
      <w:r>
        <w:rPr>
          <w:sz w:val="28"/>
        </w:rPr>
        <w:t xml:space="preserve"> of the </w:t>
      </w:r>
      <w:r>
        <w:rPr>
          <w:i/>
          <w:color w:val="800000"/>
          <w:sz w:val="28"/>
        </w:rPr>
        <w:t>body of Christ</w:t>
      </w:r>
      <w:r>
        <w:rPr>
          <w:sz w:val="28"/>
        </w:rPr>
        <w:t>, the church.</w:t>
      </w:r>
    </w:p>
    <w:p w:rsidR="007832A6" w:rsidRDefault="007832A6">
      <w:pPr>
        <w:numPr>
          <w:ilvl w:val="0"/>
          <w:numId w:val="15"/>
        </w:numPr>
        <w:rPr>
          <w:sz w:val="28"/>
        </w:rPr>
      </w:pPr>
      <w:r>
        <w:rPr>
          <w:rFonts w:ascii="Lucida Bright" w:hAnsi="Lucida Bright"/>
          <w:i/>
          <w:color w:val="800000"/>
          <w:sz w:val="28"/>
        </w:rPr>
        <w:t>Not every Christian,</w:t>
      </w:r>
      <w:r>
        <w:rPr>
          <w:sz w:val="28"/>
        </w:rPr>
        <w:t xml:space="preserve"> however, </w:t>
      </w:r>
      <w:r>
        <w:rPr>
          <w:rFonts w:ascii="Lucida Bright" w:hAnsi="Lucida Bright"/>
          <w:i/>
          <w:color w:val="800000"/>
          <w:sz w:val="28"/>
        </w:rPr>
        <w:t>is called to ordination</w:t>
      </w:r>
      <w:r>
        <w:rPr>
          <w:sz w:val="28"/>
        </w:rPr>
        <w:t>… But some are.</w:t>
      </w:r>
    </w:p>
    <w:p w:rsidR="007832A6" w:rsidRDefault="007832A6">
      <w:pPr>
        <w:numPr>
          <w:ilvl w:val="0"/>
          <w:numId w:val="15"/>
        </w:numPr>
        <w:rPr>
          <w:rFonts w:ascii="Arial Narrow" w:hAnsi="Arial Narrow"/>
          <w:color w:val="800000"/>
          <w:sz w:val="18"/>
        </w:rPr>
      </w:pPr>
      <w:r>
        <w:rPr>
          <w:rFonts w:ascii="Arial Narrow" w:hAnsi="Arial Narrow"/>
          <w:color w:val="800000"/>
          <w:sz w:val="18"/>
        </w:rPr>
        <w:t>The church can celebrate and confirm a person’s call to ministry in a variety of ways: anointing with oil, services of installation, laying on of hands and blessing, consecration</w:t>
      </w:r>
    </w:p>
    <w:p w:rsidR="007832A6" w:rsidRDefault="007832A6">
      <w:pPr>
        <w:pStyle w:val="BodyTextIndent"/>
        <w:numPr>
          <w:ilvl w:val="0"/>
          <w:numId w:val="15"/>
        </w:numPr>
        <w:rPr>
          <w:sz w:val="28"/>
        </w:rPr>
      </w:pPr>
      <w:r>
        <w:rPr>
          <w:rFonts w:ascii="Papyrus" w:hAnsi="Papyrus"/>
          <w:b/>
          <w:color w:val="800080"/>
          <w:sz w:val="28"/>
        </w:rPr>
        <w:t>Robe/Stole</w:t>
      </w:r>
      <w:r>
        <w:rPr>
          <w:rFonts w:ascii="Papyrus" w:hAnsi="Papyrus"/>
          <w:color w:val="800080"/>
          <w:sz w:val="28"/>
        </w:rPr>
        <w:t xml:space="preserve">~ </w:t>
      </w:r>
      <w:r>
        <w:rPr>
          <w:rFonts w:ascii="Arial Narrow" w:hAnsi="Arial Narrow"/>
          <w:color w:val="993366"/>
          <w:sz w:val="22"/>
        </w:rPr>
        <w:t>[put on robe/stole]~</w:t>
      </w:r>
      <w:r>
        <w:rPr>
          <w:rFonts w:ascii="Arial Narrow" w:hAnsi="Arial Narrow"/>
          <w:color w:val="993366"/>
          <w:sz w:val="28"/>
        </w:rPr>
        <w:t xml:space="preserve"> </w:t>
      </w:r>
      <w:r>
        <w:rPr>
          <w:rFonts w:ascii="Lucida Bright" w:hAnsi="Lucida Bright"/>
          <w:sz w:val="28"/>
        </w:rPr>
        <w:t xml:space="preserve">signifies those set apart to devote themselves solely to the work of the Lord.  </w:t>
      </w:r>
      <w:r>
        <w:rPr>
          <w:rFonts w:ascii="Papyrus" w:hAnsi="Papyrus"/>
          <w:color w:val="FF0000"/>
          <w:sz w:val="28"/>
        </w:rPr>
        <w:t>Ordination</w:t>
      </w:r>
      <w:r>
        <w:rPr>
          <w:sz w:val="28"/>
        </w:rPr>
        <w:t xml:space="preserve"> is the </w:t>
      </w:r>
      <w:r>
        <w:rPr>
          <w:b/>
          <w:i/>
          <w:color w:val="800080"/>
          <w:sz w:val="28"/>
        </w:rPr>
        <w:t>sacred moment</w:t>
      </w:r>
      <w:r>
        <w:rPr>
          <w:sz w:val="28"/>
        </w:rPr>
        <w:t xml:space="preserve"> when the </w:t>
      </w:r>
      <w:r>
        <w:rPr>
          <w:rFonts w:ascii="Georgia" w:hAnsi="Georgia"/>
          <w:i/>
          <w:color w:val="000080"/>
          <w:sz w:val="28"/>
        </w:rPr>
        <w:t>church marks the transition of those called to pastoral leadership</w:t>
      </w:r>
      <w:r>
        <w:rPr>
          <w:sz w:val="28"/>
        </w:rPr>
        <w:t xml:space="preserve"> or some other form of specialized ministry within the body of Christ </w:t>
      </w:r>
      <w:r>
        <w:rPr>
          <w:rFonts w:ascii="Arial Narrow" w:hAnsi="Arial Narrow"/>
          <w:color w:val="800000"/>
          <w:sz w:val="18"/>
        </w:rPr>
        <w:t>(Luke 2:41-52; Matt 4:18-22; 28:19; John 6:66-68; Josh 24:15; Rom 12:1-2 and Acts 6:1-6)</w:t>
      </w:r>
    </w:p>
    <w:p w:rsidR="007832A6" w:rsidRDefault="007832A6">
      <w:pPr>
        <w:spacing w:before="240"/>
        <w:ind w:left="1440"/>
        <w:rPr>
          <w:rFonts w:ascii="Helvetica" w:hAnsi="Helvetica"/>
          <w:sz w:val="28"/>
        </w:rPr>
      </w:pPr>
      <w:r>
        <w:rPr>
          <w:rFonts w:ascii="Helvetica" w:hAnsi="Helvetica"/>
          <w:sz w:val="28"/>
        </w:rPr>
        <w:t xml:space="preserve">The </w:t>
      </w:r>
      <w:r>
        <w:rPr>
          <w:rFonts w:ascii="Papyrus" w:hAnsi="Papyrus"/>
          <w:color w:val="800080"/>
          <w:sz w:val="28"/>
        </w:rPr>
        <w:t>stole</w:t>
      </w:r>
      <w:r>
        <w:rPr>
          <w:rFonts w:ascii="Helvetica" w:hAnsi="Helvetica"/>
          <w:sz w:val="28"/>
        </w:rPr>
        <w:t xml:space="preserve"> </w:t>
      </w:r>
      <w:r>
        <w:rPr>
          <w:rFonts w:ascii="Arial Narrow" w:hAnsi="Arial Narrow"/>
          <w:color w:val="800000"/>
        </w:rPr>
        <w:t>worn by ordained persons</w:t>
      </w:r>
      <w:r>
        <w:rPr>
          <w:rFonts w:ascii="Helvetica" w:hAnsi="Helvetica"/>
          <w:sz w:val="28"/>
        </w:rPr>
        <w:t xml:space="preserve"> symbolizes the </w:t>
      </w:r>
      <w:r>
        <w:rPr>
          <w:rFonts w:ascii="Georgia" w:hAnsi="Georgia"/>
          <w:i/>
          <w:color w:val="800080"/>
          <w:sz w:val="28"/>
        </w:rPr>
        <w:t>yoke of Christ</w:t>
      </w:r>
      <w:r>
        <w:rPr>
          <w:rFonts w:ascii="Helvetica" w:hAnsi="Helvetica"/>
          <w:sz w:val="28"/>
        </w:rPr>
        <w:t>.</w:t>
      </w:r>
    </w:p>
    <w:p w:rsidR="007832A6" w:rsidRDefault="007832A6">
      <w:pPr>
        <w:numPr>
          <w:ilvl w:val="0"/>
          <w:numId w:val="18"/>
        </w:numPr>
        <w:spacing w:before="240"/>
        <w:rPr>
          <w:sz w:val="28"/>
        </w:rPr>
      </w:pPr>
      <w:r>
        <w:rPr>
          <w:rFonts w:ascii="Papyrus" w:hAnsi="Papyrus"/>
          <w:color w:val="FF0000"/>
          <w:sz w:val="28"/>
        </w:rPr>
        <w:t>Ordination</w:t>
      </w:r>
      <w:r>
        <w:rPr>
          <w:sz w:val="28"/>
        </w:rPr>
        <w:t xml:space="preserve"> affirms and challenges those called by God to </w:t>
      </w:r>
      <w:r>
        <w:rPr>
          <w:b/>
          <w:i/>
          <w:sz w:val="28"/>
        </w:rPr>
        <w:t>use</w:t>
      </w:r>
      <w:r>
        <w:rPr>
          <w:sz w:val="28"/>
        </w:rPr>
        <w:t xml:space="preserve"> their </w:t>
      </w:r>
      <w:r>
        <w:rPr>
          <w:b/>
          <w:i/>
          <w:sz w:val="28"/>
        </w:rPr>
        <w:t>gifts</w:t>
      </w:r>
      <w:r>
        <w:rPr>
          <w:sz w:val="28"/>
        </w:rPr>
        <w:t xml:space="preserve"> to </w:t>
      </w:r>
      <w:r>
        <w:rPr>
          <w:b/>
          <w:i/>
          <w:sz w:val="28"/>
        </w:rPr>
        <w:t>equip others for ministry</w:t>
      </w:r>
      <w:r>
        <w:rPr>
          <w:sz w:val="28"/>
        </w:rPr>
        <w:t xml:space="preserve"> </w:t>
      </w:r>
      <w:r>
        <w:rPr>
          <w:rFonts w:ascii="Arial Narrow" w:hAnsi="Arial Narrow"/>
          <w:color w:val="800000"/>
          <w:sz w:val="18"/>
        </w:rPr>
        <w:t>(Acts 13:1-3)</w:t>
      </w:r>
      <w:r>
        <w:rPr>
          <w:sz w:val="28"/>
        </w:rPr>
        <w:t>.</w:t>
      </w:r>
    </w:p>
    <w:p w:rsidR="007832A6" w:rsidRDefault="007832A6">
      <w:pPr>
        <w:numPr>
          <w:ilvl w:val="0"/>
          <w:numId w:val="18"/>
        </w:numPr>
        <w:spacing w:before="240"/>
      </w:pPr>
      <w:r>
        <w:rPr>
          <w:rFonts w:ascii="Papyrus" w:hAnsi="Papyrus"/>
          <w:color w:val="FF0000"/>
          <w:sz w:val="28"/>
        </w:rPr>
        <w:t>Ordination</w:t>
      </w:r>
      <w:r>
        <w:rPr>
          <w:sz w:val="28"/>
        </w:rPr>
        <w:t xml:space="preserve"> confirms those called to be </w:t>
      </w:r>
      <w:r>
        <w:rPr>
          <w:b/>
          <w:i/>
          <w:sz w:val="28"/>
        </w:rPr>
        <w:t>set apart</w:t>
      </w:r>
      <w:r>
        <w:rPr>
          <w:sz w:val="28"/>
        </w:rPr>
        <w:t xml:space="preserve"> for the specialized ministry of </w:t>
      </w:r>
      <w:r>
        <w:rPr>
          <w:rFonts w:ascii="Lucida Bright" w:hAnsi="Lucida Bright"/>
          <w:i/>
          <w:color w:val="800000"/>
          <w:sz w:val="28"/>
        </w:rPr>
        <w:t>preaching</w:t>
      </w:r>
      <w:r>
        <w:rPr>
          <w:sz w:val="28"/>
        </w:rPr>
        <w:t xml:space="preserve"> and </w:t>
      </w:r>
      <w:r>
        <w:rPr>
          <w:rFonts w:ascii="Georgia" w:hAnsi="Georgia"/>
          <w:i/>
          <w:color w:val="000080"/>
          <w:sz w:val="28"/>
        </w:rPr>
        <w:t>teaching</w:t>
      </w:r>
      <w:r>
        <w:rPr>
          <w:sz w:val="28"/>
        </w:rPr>
        <w:t xml:space="preserve"> the </w:t>
      </w:r>
      <w:r>
        <w:rPr>
          <w:rFonts w:ascii="Georgia" w:hAnsi="Georgia"/>
          <w:i/>
          <w:color w:val="800000"/>
          <w:sz w:val="28"/>
        </w:rPr>
        <w:t>Word</w:t>
      </w:r>
      <w:r>
        <w:rPr>
          <w:sz w:val="28"/>
        </w:rPr>
        <w:t xml:space="preserve">; </w:t>
      </w:r>
      <w:r>
        <w:rPr>
          <w:rFonts w:ascii="Georgia" w:hAnsi="Georgia"/>
          <w:i/>
          <w:color w:val="000080"/>
          <w:sz w:val="28"/>
        </w:rPr>
        <w:t>administering</w:t>
      </w:r>
      <w:r>
        <w:rPr>
          <w:sz w:val="28"/>
        </w:rPr>
        <w:t xml:space="preserve"> the </w:t>
      </w:r>
      <w:r>
        <w:rPr>
          <w:rFonts w:ascii="Georgia" w:hAnsi="Georgia"/>
          <w:i/>
          <w:color w:val="800080"/>
          <w:sz w:val="28"/>
        </w:rPr>
        <w:t>sacraments</w:t>
      </w:r>
      <w:r>
        <w:rPr>
          <w:sz w:val="28"/>
        </w:rPr>
        <w:t xml:space="preserve"> </w:t>
      </w:r>
      <w:r>
        <w:rPr>
          <w:rFonts w:ascii="Arial Narrow" w:hAnsi="Arial Narrow"/>
          <w:color w:val="800000"/>
        </w:rPr>
        <w:t>of baptism and the Lord’s Supper</w:t>
      </w:r>
      <w:r>
        <w:rPr>
          <w:sz w:val="28"/>
        </w:rPr>
        <w:t xml:space="preserve">; and caring for the </w:t>
      </w:r>
      <w:r>
        <w:rPr>
          <w:rFonts w:ascii="Lucida Bright" w:hAnsi="Lucida Bright"/>
          <w:i/>
          <w:color w:val="003300"/>
          <w:sz w:val="28"/>
        </w:rPr>
        <w:t>order</w:t>
      </w:r>
      <w:r>
        <w:rPr>
          <w:sz w:val="28"/>
        </w:rPr>
        <w:t xml:space="preserve"> and nurture of the church</w:t>
      </w:r>
      <w:r>
        <w:t xml:space="preserve">., </w:t>
      </w:r>
      <w:r>
        <w:rPr>
          <w:sz w:val="28"/>
        </w:rPr>
        <w:t xml:space="preserve">equipping the laity for ministry and </w:t>
      </w:r>
      <w:r>
        <w:rPr>
          <w:rFonts w:ascii="Lucida Bright" w:hAnsi="Lucida Bright"/>
          <w:i/>
          <w:color w:val="993300"/>
          <w:sz w:val="28"/>
        </w:rPr>
        <w:t>service</w:t>
      </w:r>
    </w:p>
    <w:p w:rsidR="007832A6" w:rsidRDefault="007832A6">
      <w:pPr>
        <w:spacing w:before="240"/>
        <w:rPr>
          <w:rFonts w:ascii="Lucida Bright" w:hAnsi="Lucida Bright"/>
          <w:color w:val="800080"/>
          <w:sz w:val="24"/>
        </w:rPr>
      </w:pPr>
      <w:r>
        <w:t xml:space="preserve">† </w:t>
      </w:r>
      <w:r>
        <w:rPr>
          <w:rFonts w:ascii="Lucida Bright" w:hAnsi="Lucida Bright"/>
          <w:color w:val="800080"/>
          <w:sz w:val="24"/>
        </w:rPr>
        <w:t xml:space="preserve">Personal story~ </w:t>
      </w:r>
      <w:r>
        <w:rPr>
          <w:rFonts w:ascii="Lucida Calligraphy" w:hAnsi="Lucida Calligraphy"/>
          <w:color w:val="008000"/>
          <w:sz w:val="24"/>
        </w:rPr>
        <w:t>call to ministry</w:t>
      </w:r>
      <w:r>
        <w:rPr>
          <w:rFonts w:ascii="Lucida Bright" w:hAnsi="Lucida Bright"/>
          <w:color w:val="800080"/>
          <w:sz w:val="24"/>
        </w:rPr>
        <w:t xml:space="preserve">~ not lightning bolt experience, but a process or journey; </w:t>
      </w:r>
      <w:r>
        <w:rPr>
          <w:rFonts w:ascii="Lucida Bright" w:hAnsi="Lucida Bright"/>
          <w:color w:val="FF0000"/>
          <w:sz w:val="28"/>
        </w:rPr>
        <w:t xml:space="preserve">ordination: </w:t>
      </w:r>
      <w:r>
        <w:rPr>
          <w:rFonts w:ascii="Lucida Bright" w:hAnsi="Lucida Bright"/>
          <w:color w:val="800080"/>
          <w:sz w:val="24"/>
        </w:rPr>
        <w:t>awesome feeling of responsibility; being entrusted as servant or shepherd of souls</w:t>
      </w:r>
    </w:p>
    <w:p w:rsidR="007832A6" w:rsidRDefault="007832A6">
      <w:pPr>
        <w:spacing w:before="240"/>
        <w:rPr>
          <w:rFonts w:ascii="Lucida Bright" w:hAnsi="Lucida Bright"/>
          <w:color w:val="000080"/>
          <w:sz w:val="24"/>
        </w:rPr>
      </w:pPr>
      <w:r>
        <w:rPr>
          <w:rFonts w:ascii="Lucida Bright" w:hAnsi="Lucida Bright"/>
          <w:color w:val="800080"/>
          <w:sz w:val="24"/>
        </w:rPr>
        <w:t xml:space="preserve">† </w:t>
      </w:r>
      <w:r>
        <w:rPr>
          <w:rFonts w:ascii="Lucida Bright" w:hAnsi="Lucida Bright"/>
          <w:color w:val="000080"/>
          <w:sz w:val="24"/>
        </w:rPr>
        <w:t>What has God called YOU to be or do?</w:t>
      </w:r>
    </w:p>
    <w:p w:rsidR="007832A6" w:rsidRDefault="007832A6">
      <w:pPr>
        <w:numPr>
          <w:ilvl w:val="0"/>
          <w:numId w:val="12"/>
        </w:numPr>
        <w:spacing w:before="240"/>
        <w:rPr>
          <w:sz w:val="28"/>
        </w:rPr>
      </w:pPr>
      <w:r>
        <w:rPr>
          <w:rFonts w:ascii="Papyrus" w:hAnsi="Papyrus"/>
          <w:b/>
          <w:color w:val="800080"/>
          <w:sz w:val="28"/>
        </w:rPr>
        <w:lastRenderedPageBreak/>
        <w:t>Wedding RING</w:t>
      </w:r>
      <w:r>
        <w:rPr>
          <w:rFonts w:ascii="Papyrus" w:hAnsi="Papyrus"/>
          <w:color w:val="800080"/>
          <w:sz w:val="28"/>
        </w:rPr>
        <w:t xml:space="preserve"> –</w:t>
      </w:r>
      <w:r>
        <w:rPr>
          <w:rFonts w:ascii="Papyrus" w:hAnsi="Papyrus"/>
          <w:color w:val="800080"/>
        </w:rPr>
        <w:t>[</w:t>
      </w:r>
      <w:r>
        <w:rPr>
          <w:rFonts w:ascii="Arial Narrow" w:hAnsi="Arial Narrow"/>
          <w:color w:val="993366"/>
        </w:rPr>
        <w:t>put on wedding ring]~</w:t>
      </w:r>
      <w:r>
        <w:rPr>
          <w:rFonts w:ascii="Helvetica" w:hAnsi="Helvetica"/>
          <w:sz w:val="28"/>
        </w:rPr>
        <w:t xml:space="preserve"> symbolizes two becoming one in the presence of God through </w:t>
      </w:r>
      <w:r>
        <w:rPr>
          <w:rFonts w:ascii="Papyrus" w:hAnsi="Papyrus"/>
          <w:color w:val="800080"/>
          <w:sz w:val="28"/>
        </w:rPr>
        <w:t xml:space="preserve">Marriage, </w:t>
      </w:r>
      <w:r>
        <w:rPr>
          <w:sz w:val="28"/>
        </w:rPr>
        <w:t xml:space="preserve">which is: </w:t>
      </w:r>
      <w:r>
        <w:rPr>
          <w:i/>
          <w:color w:val="000080"/>
          <w:sz w:val="28"/>
        </w:rPr>
        <w:t xml:space="preserve">giving oneself to another 100% in representing Christ; </w:t>
      </w:r>
      <w:r>
        <w:rPr>
          <w:i/>
          <w:color w:val="800080"/>
          <w:sz w:val="28"/>
        </w:rPr>
        <w:t xml:space="preserve">mini-representation of the body of Christ; </w:t>
      </w:r>
      <w:r>
        <w:rPr>
          <w:i/>
          <w:color w:val="800000"/>
          <w:sz w:val="28"/>
        </w:rPr>
        <w:t>a gateway through which grace can enter;</w:t>
      </w:r>
      <w:r>
        <w:rPr>
          <w:i/>
          <w:color w:val="000080"/>
          <w:sz w:val="28"/>
        </w:rPr>
        <w:t xml:space="preserve"> </w:t>
      </w:r>
      <w:r>
        <w:rPr>
          <w:i/>
          <w:color w:val="008000"/>
          <w:sz w:val="28"/>
        </w:rPr>
        <w:t xml:space="preserve">parallels relationship between Christ and His Church; </w:t>
      </w:r>
      <w:r>
        <w:rPr>
          <w:i/>
          <w:color w:val="993300"/>
          <w:sz w:val="28"/>
        </w:rPr>
        <w:t>NOT greater than</w:t>
      </w:r>
      <w:r>
        <w:rPr>
          <w:sz w:val="28"/>
        </w:rPr>
        <w:t xml:space="preserve"> </w:t>
      </w:r>
      <w:r>
        <w:rPr>
          <w:rFonts w:ascii="Papyrus" w:hAnsi="Papyrus"/>
          <w:color w:val="003300"/>
          <w:sz w:val="28"/>
        </w:rPr>
        <w:t>Singleness</w:t>
      </w:r>
      <w:r>
        <w:rPr>
          <w:sz w:val="28"/>
        </w:rPr>
        <w:t xml:space="preserve"> – Whether we are </w:t>
      </w:r>
      <w:r>
        <w:rPr>
          <w:b/>
          <w:color w:val="008000"/>
          <w:sz w:val="28"/>
        </w:rPr>
        <w:t>Single</w:t>
      </w:r>
      <w:r>
        <w:rPr>
          <w:sz w:val="28"/>
        </w:rPr>
        <w:t xml:space="preserve"> or </w:t>
      </w:r>
      <w:r>
        <w:rPr>
          <w:b/>
          <w:color w:val="FF00FF"/>
          <w:sz w:val="28"/>
        </w:rPr>
        <w:t>Married</w:t>
      </w:r>
      <w:r>
        <w:rPr>
          <w:sz w:val="28"/>
        </w:rPr>
        <w:t xml:space="preserve">, the grace of God empowers us to live a </w:t>
      </w:r>
      <w:r>
        <w:rPr>
          <w:rFonts w:ascii="Georgia" w:hAnsi="Georgia"/>
          <w:i/>
          <w:color w:val="333399"/>
          <w:sz w:val="28"/>
        </w:rPr>
        <w:t>loving and productive life</w:t>
      </w:r>
      <w:r>
        <w:rPr>
          <w:b/>
          <w:sz w:val="28"/>
        </w:rPr>
        <w:t>.</w:t>
      </w:r>
    </w:p>
    <w:p w:rsidR="007832A6" w:rsidRDefault="007832A6">
      <w:pPr>
        <w:numPr>
          <w:ilvl w:val="0"/>
          <w:numId w:val="19"/>
        </w:numPr>
        <w:spacing w:before="240"/>
        <w:rPr>
          <w:sz w:val="28"/>
        </w:rPr>
      </w:pPr>
      <w:r>
        <w:rPr>
          <w:sz w:val="28"/>
        </w:rPr>
        <w:t xml:space="preserve">Just as Every Christian is called to a life of ministry, so too, </w:t>
      </w:r>
      <w:r>
        <w:rPr>
          <w:rFonts w:ascii="Lucida Bright" w:hAnsi="Lucida Bright"/>
          <w:i/>
          <w:color w:val="000080"/>
          <w:sz w:val="28"/>
        </w:rPr>
        <w:t>every Christian is called to meaningful and loving relationships</w:t>
      </w:r>
      <w:r>
        <w:rPr>
          <w:sz w:val="28"/>
        </w:rPr>
        <w:t>.</w:t>
      </w:r>
    </w:p>
    <w:p w:rsidR="007832A6" w:rsidRDefault="007832A6">
      <w:pPr>
        <w:numPr>
          <w:ilvl w:val="0"/>
          <w:numId w:val="19"/>
        </w:numPr>
        <w:spacing w:before="240"/>
        <w:rPr>
          <w:sz w:val="28"/>
        </w:rPr>
      </w:pPr>
      <w:r>
        <w:rPr>
          <w:rFonts w:ascii="Georgia" w:hAnsi="Georgia"/>
          <w:i/>
          <w:color w:val="00FF00"/>
          <w:sz w:val="28"/>
        </w:rPr>
        <w:t>Persons called to singleness</w:t>
      </w:r>
      <w:r>
        <w:rPr>
          <w:sz w:val="28"/>
        </w:rPr>
        <w:t xml:space="preserve"> can experience abundant grace and joy… in </w:t>
      </w:r>
      <w:r>
        <w:rPr>
          <w:b/>
          <w:i/>
          <w:color w:val="000080"/>
          <w:sz w:val="28"/>
        </w:rPr>
        <w:t>covenant relationship to God and to other Christians</w:t>
      </w:r>
      <w:r>
        <w:rPr>
          <w:sz w:val="28"/>
        </w:rPr>
        <w:t>.</w:t>
      </w:r>
    </w:p>
    <w:p w:rsidR="007832A6" w:rsidRDefault="007832A6">
      <w:pPr>
        <w:numPr>
          <w:ilvl w:val="0"/>
          <w:numId w:val="19"/>
        </w:numPr>
        <w:spacing w:before="240"/>
        <w:rPr>
          <w:sz w:val="28"/>
        </w:rPr>
      </w:pPr>
      <w:r>
        <w:rPr>
          <w:rFonts w:ascii="Lucida Bright" w:hAnsi="Lucida Bright"/>
          <w:i/>
          <w:color w:val="800080"/>
          <w:sz w:val="28"/>
        </w:rPr>
        <w:t>Persons called to marriage</w:t>
      </w:r>
      <w:r>
        <w:rPr>
          <w:sz w:val="28"/>
        </w:rPr>
        <w:t xml:space="preserve"> can also experience abundant grace and joy… by </w:t>
      </w:r>
      <w:r>
        <w:rPr>
          <w:rFonts w:ascii="Times" w:hAnsi="Times"/>
          <w:b/>
          <w:i/>
          <w:color w:val="000080"/>
          <w:sz w:val="28"/>
        </w:rPr>
        <w:t>being</w:t>
      </w:r>
      <w:r>
        <w:rPr>
          <w:sz w:val="28"/>
        </w:rPr>
        <w:t xml:space="preserve"> the </w:t>
      </w:r>
      <w:r>
        <w:rPr>
          <w:rFonts w:ascii="Lucida Bright" w:hAnsi="Lucida Bright"/>
          <w:i/>
          <w:color w:val="800000"/>
          <w:sz w:val="28"/>
        </w:rPr>
        <w:t>means of grace</w:t>
      </w:r>
      <w:r>
        <w:rPr>
          <w:sz w:val="28"/>
        </w:rPr>
        <w:t xml:space="preserve"> to each other, children, families, community and world.</w:t>
      </w:r>
    </w:p>
    <w:p w:rsidR="007832A6" w:rsidRDefault="007832A6">
      <w:pPr>
        <w:numPr>
          <w:ilvl w:val="0"/>
          <w:numId w:val="40"/>
        </w:numPr>
        <w:spacing w:before="240"/>
        <w:rPr>
          <w:sz w:val="28"/>
        </w:rPr>
      </w:pPr>
      <w:r>
        <w:rPr>
          <w:rFonts w:ascii="Arial Narrow" w:hAnsi="Arial Narrow"/>
          <w:sz w:val="24"/>
        </w:rPr>
        <w:t xml:space="preserve">Henri </w:t>
      </w:r>
      <w:proofErr w:type="spellStart"/>
      <w:r>
        <w:rPr>
          <w:rFonts w:ascii="Arial Narrow" w:hAnsi="Arial Narrow"/>
          <w:sz w:val="24"/>
        </w:rPr>
        <w:t>Nouwen</w:t>
      </w:r>
      <w:proofErr w:type="spellEnd"/>
      <w:r>
        <w:rPr>
          <w:sz w:val="28"/>
        </w:rPr>
        <w:t xml:space="preserve"> </w:t>
      </w:r>
      <w:r>
        <w:rPr>
          <w:sz w:val="24"/>
        </w:rPr>
        <w:t>wrote</w:t>
      </w:r>
      <w:r>
        <w:rPr>
          <w:sz w:val="28"/>
        </w:rPr>
        <w:t xml:space="preserve">, </w:t>
      </w:r>
      <w:r>
        <w:rPr>
          <w:rFonts w:ascii="Lucida Bright" w:hAnsi="Lucida Bright"/>
          <w:i/>
          <w:color w:val="800080"/>
          <w:sz w:val="28"/>
        </w:rPr>
        <w:t xml:space="preserve">“Marriage is not a lifelong attraction of two individuals to each other, but a call for two people to witness together God’s love.” </w:t>
      </w:r>
      <w:r>
        <w:rPr>
          <w:rFonts w:ascii="Arial Narrow" w:hAnsi="Arial Narrow"/>
          <w:color w:val="800000"/>
          <w:sz w:val="18"/>
        </w:rPr>
        <w:t xml:space="preserve">(Henri </w:t>
      </w:r>
      <w:proofErr w:type="spellStart"/>
      <w:r>
        <w:rPr>
          <w:rFonts w:ascii="Arial Narrow" w:hAnsi="Arial Narrow"/>
          <w:color w:val="800000"/>
          <w:sz w:val="18"/>
        </w:rPr>
        <w:t>Nouwen</w:t>
      </w:r>
      <w:proofErr w:type="spellEnd"/>
      <w:r>
        <w:rPr>
          <w:rFonts w:ascii="Arial Narrow" w:hAnsi="Arial Narrow"/>
          <w:color w:val="800000"/>
          <w:sz w:val="18"/>
        </w:rPr>
        <w:t xml:space="preserve">, </w:t>
      </w:r>
      <w:r>
        <w:rPr>
          <w:rFonts w:ascii="Book Antiqua" w:hAnsi="Book Antiqua"/>
          <w:i/>
          <w:color w:val="800000"/>
          <w:sz w:val="18"/>
          <w:u w:val="single"/>
        </w:rPr>
        <w:t>Clowning in Rome: Reflections on Solitude, Celibacy, Prayer and Contemplation</w:t>
      </w:r>
      <w:r>
        <w:rPr>
          <w:rFonts w:ascii="Arial Narrow" w:hAnsi="Arial Narrow"/>
          <w:color w:val="800000"/>
          <w:sz w:val="18"/>
        </w:rPr>
        <w:t>, Garden City, NY, Image Books, 1979, p. 46)</w:t>
      </w:r>
    </w:p>
    <w:p w:rsidR="007832A6" w:rsidRDefault="007832A6">
      <w:pPr>
        <w:pStyle w:val="Heading1"/>
        <w:rPr>
          <w:rFonts w:ascii="Lucida Bright" w:hAnsi="Lucida Bright"/>
        </w:rPr>
      </w:pPr>
      <w:r>
        <w:rPr>
          <w:rFonts w:ascii="Lucida Bright" w:hAnsi="Lucida Bright"/>
          <w:sz w:val="28"/>
        </w:rPr>
        <w:t xml:space="preserve">Some Sacred moments are </w:t>
      </w:r>
      <w:r>
        <w:rPr>
          <w:rFonts w:ascii="Lucida Bright" w:hAnsi="Lucida Bright"/>
          <w:b w:val="0"/>
          <w:i/>
          <w:color w:val="000080"/>
          <w:sz w:val="28"/>
        </w:rPr>
        <w:t>divine appointments</w:t>
      </w:r>
      <w:r>
        <w:rPr>
          <w:rFonts w:ascii="Lucida Bright" w:hAnsi="Lucida Bright"/>
          <w:sz w:val="28"/>
        </w:rPr>
        <w:t xml:space="preserve"> with God that we </w:t>
      </w:r>
      <w:r>
        <w:rPr>
          <w:rFonts w:ascii="Lucida Bright" w:hAnsi="Lucida Bright"/>
          <w:b w:val="0"/>
          <w:i/>
          <w:color w:val="000080"/>
          <w:sz w:val="28"/>
        </w:rPr>
        <w:t>practice</w:t>
      </w:r>
      <w:r>
        <w:rPr>
          <w:rFonts w:ascii="Lucida Bright" w:hAnsi="Lucida Bright"/>
          <w:sz w:val="28"/>
        </w:rPr>
        <w:t xml:space="preserve"> </w:t>
      </w:r>
      <w:r>
        <w:rPr>
          <w:rFonts w:ascii="Lucida Bright" w:hAnsi="Lucida Bright"/>
          <w:b w:val="0"/>
          <w:i/>
          <w:color w:val="000080"/>
          <w:sz w:val="28"/>
        </w:rPr>
        <w:t>every day</w:t>
      </w:r>
      <w:r>
        <w:rPr>
          <w:rFonts w:ascii="Lucida Bright" w:hAnsi="Lucida Bright"/>
          <w:sz w:val="28"/>
        </w:rPr>
        <w:t>.</w:t>
      </w:r>
    </w:p>
    <w:p w:rsidR="007832A6" w:rsidRDefault="007832A6">
      <w:pPr>
        <w:numPr>
          <w:ilvl w:val="0"/>
          <w:numId w:val="23"/>
        </w:numPr>
        <w:spacing w:before="240"/>
        <w:rPr>
          <w:sz w:val="28"/>
        </w:rPr>
      </w:pPr>
      <w:r>
        <w:rPr>
          <w:sz w:val="28"/>
        </w:rPr>
        <w:t xml:space="preserve">These </w:t>
      </w:r>
      <w:r>
        <w:rPr>
          <w:b/>
          <w:sz w:val="28"/>
        </w:rPr>
        <w:t>daily practices</w:t>
      </w:r>
      <w:r>
        <w:rPr>
          <w:sz w:val="28"/>
        </w:rPr>
        <w:t xml:space="preserve"> help connect us to God.</w:t>
      </w:r>
    </w:p>
    <w:p w:rsidR="007832A6" w:rsidRDefault="007832A6">
      <w:pPr>
        <w:numPr>
          <w:ilvl w:val="0"/>
          <w:numId w:val="24"/>
        </w:numPr>
        <w:spacing w:before="240"/>
        <w:rPr>
          <w:sz w:val="28"/>
        </w:rPr>
      </w:pPr>
      <w:r>
        <w:rPr>
          <w:rFonts w:ascii="Papyrus" w:hAnsi="Papyrus"/>
          <w:b/>
          <w:caps/>
          <w:color w:val="FF00FF"/>
          <w:sz w:val="28"/>
        </w:rPr>
        <w:t>telephone</w:t>
      </w:r>
      <w:r>
        <w:rPr>
          <w:rFonts w:ascii="Papyrus" w:hAnsi="Papyrus"/>
          <w:caps/>
          <w:color w:val="FF00FF"/>
          <w:sz w:val="28"/>
        </w:rPr>
        <w:t xml:space="preserve"> </w:t>
      </w:r>
      <w:r>
        <w:rPr>
          <w:rFonts w:ascii="Arial Narrow" w:hAnsi="Arial Narrow"/>
          <w:caps/>
          <w:color w:val="993366"/>
        </w:rPr>
        <w:t>[</w:t>
      </w:r>
      <w:r>
        <w:rPr>
          <w:rFonts w:ascii="Arial Narrow" w:hAnsi="Arial Narrow"/>
          <w:color w:val="993366"/>
        </w:rPr>
        <w:t>pick up</w:t>
      </w:r>
      <w:r>
        <w:rPr>
          <w:rFonts w:ascii="Papyrus" w:hAnsi="Papyrus"/>
          <w:sz w:val="28"/>
        </w:rPr>
        <w:t xml:space="preserve"> </w:t>
      </w:r>
      <w:r>
        <w:rPr>
          <w:rFonts w:ascii="Arial Narrow" w:hAnsi="Arial Narrow"/>
          <w:color w:val="800080"/>
        </w:rPr>
        <w:t>telephone/</w:t>
      </w:r>
      <w:proofErr w:type="spellStart"/>
      <w:r>
        <w:rPr>
          <w:rFonts w:ascii="Arial Narrow" w:hAnsi="Arial Narrow"/>
          <w:color w:val="800080"/>
        </w:rPr>
        <w:t>bluetooth</w:t>
      </w:r>
      <w:proofErr w:type="spellEnd"/>
      <w:r>
        <w:rPr>
          <w:rFonts w:ascii="Arial Narrow" w:hAnsi="Arial Narrow"/>
          <w:color w:val="800080"/>
        </w:rPr>
        <w:t xml:space="preserve">]~ </w:t>
      </w:r>
      <w:r>
        <w:rPr>
          <w:rFonts w:ascii="Helvetica" w:hAnsi="Helvetica"/>
          <w:sz w:val="28"/>
        </w:rPr>
        <w:t xml:space="preserve">reminds us of the two-way communication we have with God through </w:t>
      </w:r>
      <w:r>
        <w:rPr>
          <w:rFonts w:ascii="Papyrus" w:hAnsi="Papyrus"/>
          <w:color w:val="0000FF"/>
          <w:sz w:val="28"/>
        </w:rPr>
        <w:t>Prayer~</w:t>
      </w:r>
      <w:r>
        <w:rPr>
          <w:rFonts w:ascii="Lucida Bright" w:hAnsi="Lucida Bright"/>
          <w:color w:val="003300"/>
          <w:sz w:val="28"/>
        </w:rPr>
        <w:t xml:space="preserve"> search for authentic relationship with God; </w:t>
      </w:r>
      <w:r>
        <w:rPr>
          <w:rFonts w:ascii="Lucida Bright" w:hAnsi="Lucida Bright"/>
          <w:i/>
          <w:color w:val="800000"/>
          <w:sz w:val="28"/>
        </w:rPr>
        <w:t xml:space="preserve">dialogue with God; </w:t>
      </w:r>
      <w:r>
        <w:rPr>
          <w:rFonts w:ascii="Lucida Bright" w:hAnsi="Lucida Bright"/>
          <w:i/>
          <w:color w:val="800080"/>
          <w:sz w:val="28"/>
        </w:rPr>
        <w:t xml:space="preserve">NOT </w:t>
      </w:r>
      <w:r>
        <w:rPr>
          <w:rFonts w:ascii="Lucida Bright" w:hAnsi="Lucida Bright"/>
          <w:color w:val="800080"/>
          <w:sz w:val="28"/>
        </w:rPr>
        <w:t xml:space="preserve">Christmas Wish List to satisfy our “on demand” mentality; </w:t>
      </w:r>
      <w:r>
        <w:rPr>
          <w:rFonts w:ascii="Lucida Bright" w:hAnsi="Lucida Bright"/>
          <w:color w:val="000080"/>
          <w:sz w:val="28"/>
        </w:rPr>
        <w:t xml:space="preserve">listening to God, </w:t>
      </w:r>
      <w:r>
        <w:rPr>
          <w:rFonts w:ascii="Lucida Bright" w:hAnsi="Lucida Bright"/>
          <w:color w:val="993300"/>
          <w:sz w:val="28"/>
        </w:rPr>
        <w:t>seeking God’s guidance, wisdom, healing;</w:t>
      </w:r>
      <w:r>
        <w:rPr>
          <w:rFonts w:ascii="Lucida Bright" w:hAnsi="Lucida Bright"/>
          <w:color w:val="339966"/>
          <w:sz w:val="28"/>
        </w:rPr>
        <w:t xml:space="preserve"> practicing the presence of God.</w:t>
      </w:r>
      <w:r>
        <w:rPr>
          <w:rFonts w:ascii="Lucida Bright" w:hAnsi="Lucida Bright"/>
          <w:color w:val="993300"/>
          <w:sz w:val="28"/>
        </w:rPr>
        <w:t xml:space="preserve"> </w:t>
      </w:r>
      <w:r>
        <w:rPr>
          <w:rFonts w:ascii="Papyrus" w:hAnsi="Papyrus"/>
          <w:color w:val="0000FF"/>
          <w:sz w:val="28"/>
        </w:rPr>
        <w:t>Prayer~</w:t>
      </w:r>
    </w:p>
    <w:p w:rsidR="007832A6" w:rsidRDefault="007832A6">
      <w:pPr>
        <w:numPr>
          <w:ilvl w:val="0"/>
          <w:numId w:val="25"/>
        </w:numPr>
        <w:spacing w:before="240"/>
      </w:pPr>
      <w:r>
        <w:rPr>
          <w:rFonts w:ascii="Lucida Bright" w:hAnsi="Lucida Bright"/>
          <w:i/>
          <w:sz w:val="28"/>
        </w:rPr>
        <w:lastRenderedPageBreak/>
        <w:t>Modeled by Jesus</w:t>
      </w:r>
      <w:r>
        <w:rPr>
          <w:sz w:val="28"/>
        </w:rPr>
        <w:t xml:space="preserve">, Who spent time daily with God in prayer, </w:t>
      </w:r>
      <w:r>
        <w:rPr>
          <w:color w:val="800000"/>
        </w:rPr>
        <w:t>(Luke 6:12; 9:18; 11:1; Mark 1:35; 6:46).</w:t>
      </w:r>
    </w:p>
    <w:p w:rsidR="007832A6" w:rsidRDefault="007832A6">
      <w:pPr>
        <w:numPr>
          <w:ilvl w:val="0"/>
          <w:numId w:val="25"/>
        </w:numPr>
        <w:spacing w:before="240"/>
        <w:rPr>
          <w:sz w:val="28"/>
        </w:rPr>
      </w:pPr>
      <w:r>
        <w:rPr>
          <w:sz w:val="28"/>
        </w:rPr>
        <w:t xml:space="preserve">Means </w:t>
      </w:r>
      <w:r>
        <w:rPr>
          <w:rFonts w:ascii="Lucida Bright" w:hAnsi="Lucida Bright"/>
          <w:i/>
          <w:sz w:val="28"/>
        </w:rPr>
        <w:t>living with our hearts open</w:t>
      </w:r>
      <w:r>
        <w:rPr>
          <w:sz w:val="28"/>
        </w:rPr>
        <w:t xml:space="preserve"> to God.</w:t>
      </w:r>
    </w:p>
    <w:p w:rsidR="007832A6" w:rsidRDefault="007832A6">
      <w:pPr>
        <w:numPr>
          <w:ilvl w:val="0"/>
          <w:numId w:val="25"/>
        </w:numPr>
        <w:spacing w:before="240"/>
      </w:pPr>
      <w:r>
        <w:rPr>
          <w:sz w:val="28"/>
        </w:rPr>
        <w:t xml:space="preserve">Our mission and </w:t>
      </w:r>
      <w:r>
        <w:rPr>
          <w:rFonts w:ascii="Lucida Bright" w:hAnsi="Lucida Bright"/>
          <w:i/>
          <w:sz w:val="28"/>
        </w:rPr>
        <w:t>ministry for others</w:t>
      </w:r>
      <w:r>
        <w:t xml:space="preserve"> </w:t>
      </w:r>
      <w:r>
        <w:rPr>
          <w:color w:val="800000"/>
        </w:rPr>
        <w:t>(Eph 3:14-19; Phil 4:6-7)</w:t>
      </w:r>
      <w:r>
        <w:t>.</w:t>
      </w:r>
    </w:p>
    <w:p w:rsidR="007832A6" w:rsidRDefault="007832A6">
      <w:pPr>
        <w:spacing w:before="240"/>
      </w:pPr>
      <w:r>
        <w:t xml:space="preserve">† </w:t>
      </w:r>
      <w:r>
        <w:rPr>
          <w:rFonts w:ascii="Lucida Calligraphy" w:hAnsi="Lucida Calligraphy"/>
          <w:color w:val="0000FF"/>
          <w:sz w:val="24"/>
        </w:rPr>
        <w:t>Are you Connected to God?</w:t>
      </w:r>
    </w:p>
    <w:p w:rsidR="007832A6" w:rsidRDefault="007832A6">
      <w:pPr>
        <w:numPr>
          <w:ilvl w:val="0"/>
          <w:numId w:val="24"/>
        </w:numPr>
        <w:spacing w:before="240"/>
      </w:pPr>
      <w:r>
        <w:rPr>
          <w:rFonts w:ascii="Papyrus" w:hAnsi="Papyrus"/>
          <w:b/>
          <w:sz w:val="28"/>
        </w:rPr>
        <w:t>Bible</w:t>
      </w:r>
      <w:r>
        <w:rPr>
          <w:rFonts w:ascii="Papyrus" w:hAnsi="Papyrus"/>
          <w:sz w:val="28"/>
        </w:rPr>
        <w:t xml:space="preserve"> </w:t>
      </w:r>
      <w:r>
        <w:rPr>
          <w:rFonts w:ascii="Arial Narrow" w:hAnsi="Arial Narrow"/>
          <w:color w:val="993366"/>
        </w:rPr>
        <w:t xml:space="preserve">[pull out Bible] </w:t>
      </w:r>
      <w:r>
        <w:rPr>
          <w:rFonts w:ascii="Helvetica" w:hAnsi="Helvetica"/>
          <w:color w:val="000080"/>
          <w:sz w:val="28"/>
        </w:rPr>
        <w:t>reminds us of the importance of</w:t>
      </w:r>
      <w:r>
        <w:rPr>
          <w:rFonts w:ascii="Papyrus" w:hAnsi="Papyrus"/>
          <w:sz w:val="28"/>
        </w:rPr>
        <w:t xml:space="preserve"> Searching the scripture</w:t>
      </w:r>
      <w:r>
        <w:rPr>
          <w:sz w:val="28"/>
        </w:rPr>
        <w:t xml:space="preserve"> – spending time each day reading the Bible, hearing it explained, meditating on it, and applying its truths to daily life</w:t>
      </w:r>
      <w:r>
        <w:t>.</w:t>
      </w:r>
      <w:r>
        <w:rPr>
          <w:color w:val="800000"/>
        </w:rPr>
        <w:t xml:space="preserve"> (2 Tim 3:16-17; Ps 119:103-105; Matt 4:1-11; John 8:31-32).</w:t>
      </w:r>
    </w:p>
    <w:p w:rsidR="007832A6" w:rsidRDefault="007832A6">
      <w:pPr>
        <w:numPr>
          <w:ilvl w:val="0"/>
          <w:numId w:val="24"/>
        </w:numPr>
        <w:spacing w:before="240"/>
        <w:rPr>
          <w:rFonts w:ascii="Papyrus" w:hAnsi="Papyrus"/>
          <w:sz w:val="28"/>
        </w:rPr>
      </w:pPr>
      <w:r>
        <w:rPr>
          <w:rFonts w:ascii="Papyrus" w:hAnsi="Papyrus"/>
          <w:b/>
          <w:color w:val="FF0000"/>
          <w:sz w:val="28"/>
        </w:rPr>
        <w:t>Songbook</w:t>
      </w:r>
      <w:r>
        <w:rPr>
          <w:rFonts w:ascii="Arial Narrow" w:hAnsi="Arial Narrow"/>
          <w:color w:val="800080"/>
        </w:rPr>
        <w:t xml:space="preserve"> [display songbook] </w:t>
      </w:r>
      <w:r>
        <w:rPr>
          <w:rFonts w:ascii="Helvetica" w:hAnsi="Helvetica"/>
          <w:sz w:val="28"/>
        </w:rPr>
        <w:t xml:space="preserve">reminder to spend time in </w:t>
      </w:r>
      <w:r>
        <w:rPr>
          <w:rFonts w:ascii="Papyrus" w:hAnsi="Papyrus"/>
          <w:color w:val="800080"/>
          <w:sz w:val="28"/>
        </w:rPr>
        <w:t xml:space="preserve">Worship~ </w:t>
      </w:r>
      <w:r>
        <w:rPr>
          <w:rFonts w:ascii="Lucida Bright" w:hAnsi="Lucida Bright"/>
          <w:color w:val="000080"/>
          <w:sz w:val="28"/>
        </w:rPr>
        <w:t xml:space="preserve">praising God; </w:t>
      </w:r>
      <w:r>
        <w:rPr>
          <w:rFonts w:ascii="Lucida Bright" w:hAnsi="Lucida Bright"/>
          <w:color w:val="800000"/>
          <w:sz w:val="28"/>
        </w:rPr>
        <w:t xml:space="preserve">loving God; </w:t>
      </w:r>
      <w:r>
        <w:rPr>
          <w:rFonts w:ascii="Lucida Bright" w:hAnsi="Lucida Bright"/>
          <w:i/>
          <w:color w:val="008000"/>
          <w:sz w:val="28"/>
        </w:rPr>
        <w:t>connecting with God</w:t>
      </w:r>
      <w:r>
        <w:rPr>
          <w:rFonts w:ascii="Papyrus" w:hAnsi="Papyrus"/>
          <w:color w:val="800080"/>
          <w:sz w:val="28"/>
        </w:rPr>
        <w:t xml:space="preserve">. </w:t>
      </w:r>
      <w:r>
        <w:rPr>
          <w:color w:val="800000"/>
        </w:rPr>
        <w:t>(Deut 5:6-14; Heb 10:19-25)</w:t>
      </w:r>
    </w:p>
    <w:p w:rsidR="007832A6" w:rsidRDefault="007832A6">
      <w:pPr>
        <w:numPr>
          <w:ilvl w:val="0"/>
          <w:numId w:val="24"/>
        </w:numPr>
        <w:spacing w:before="240"/>
      </w:pPr>
      <w:r>
        <w:rPr>
          <w:rFonts w:ascii="Papyrus" w:hAnsi="Papyrus"/>
          <w:color w:val="000080"/>
          <w:sz w:val="28"/>
        </w:rPr>
        <w:t xml:space="preserve">“True Friend” </w:t>
      </w:r>
      <w:r>
        <w:rPr>
          <w:rFonts w:ascii="Papyrus" w:hAnsi="Papyrus"/>
          <w:b/>
          <w:color w:val="000080"/>
          <w:sz w:val="28"/>
        </w:rPr>
        <w:t>Mug</w:t>
      </w:r>
      <w:r>
        <w:rPr>
          <w:rFonts w:ascii="Papyrus" w:hAnsi="Papyrus"/>
          <w:color w:val="000080"/>
          <w:sz w:val="28"/>
        </w:rPr>
        <w:t xml:space="preserve"> ~ </w:t>
      </w:r>
      <w:r>
        <w:rPr>
          <w:rFonts w:ascii="Helvetica" w:hAnsi="Helvetica"/>
          <w:sz w:val="28"/>
        </w:rPr>
        <w:t>symbolizes the value of true</w:t>
      </w:r>
      <w:r>
        <w:rPr>
          <w:sz w:val="28"/>
        </w:rPr>
        <w:t xml:space="preserve"> </w:t>
      </w:r>
      <w:r>
        <w:rPr>
          <w:rFonts w:ascii="Papyrus" w:hAnsi="Papyrus"/>
          <w:color w:val="800080"/>
          <w:sz w:val="28"/>
        </w:rPr>
        <w:t>Spiritual friends</w:t>
      </w:r>
      <w:r>
        <w:rPr>
          <w:sz w:val="28"/>
        </w:rPr>
        <w:t xml:space="preserve"> and the importance of actively </w:t>
      </w:r>
      <w:r>
        <w:rPr>
          <w:rFonts w:ascii="Lucida Bright" w:hAnsi="Lucida Bright"/>
          <w:i/>
          <w:color w:val="000080"/>
          <w:sz w:val="28"/>
        </w:rPr>
        <w:t>participating</w:t>
      </w:r>
      <w:r>
        <w:rPr>
          <w:sz w:val="28"/>
        </w:rPr>
        <w:t xml:space="preserve"> in the </w:t>
      </w:r>
      <w:r>
        <w:rPr>
          <w:rFonts w:ascii="Lucida Bright" w:hAnsi="Lucida Bright"/>
          <w:i/>
          <w:color w:val="800000"/>
          <w:sz w:val="28"/>
        </w:rPr>
        <w:t>body of Christ</w:t>
      </w:r>
      <w:r>
        <w:rPr>
          <w:sz w:val="28"/>
        </w:rPr>
        <w:t xml:space="preserve"> </w:t>
      </w:r>
      <w:r>
        <w:rPr>
          <w:rFonts w:ascii="Arial Narrow" w:hAnsi="Arial Narrow"/>
          <w:color w:val="800000"/>
          <w:sz w:val="18"/>
        </w:rPr>
        <w:t>(John 13:34-35; Acts 2:42-47;Heb 10:25)</w:t>
      </w:r>
    </w:p>
    <w:p w:rsidR="007832A6" w:rsidRDefault="007832A6">
      <w:pPr>
        <w:numPr>
          <w:ilvl w:val="0"/>
          <w:numId w:val="24"/>
        </w:numPr>
        <w:spacing w:before="240"/>
        <w:rPr>
          <w:sz w:val="28"/>
        </w:rPr>
      </w:pPr>
      <w:r>
        <w:rPr>
          <w:rFonts w:ascii="Papyrus" w:hAnsi="Papyrus"/>
          <w:color w:val="008000"/>
          <w:sz w:val="28"/>
        </w:rPr>
        <w:t xml:space="preserve">Wendy’s </w:t>
      </w:r>
      <w:r>
        <w:rPr>
          <w:rFonts w:ascii="Papyrus" w:hAnsi="Papyrus"/>
          <w:b/>
          <w:color w:val="008000"/>
          <w:sz w:val="28"/>
        </w:rPr>
        <w:t xml:space="preserve">Gift Card </w:t>
      </w:r>
      <w:r>
        <w:rPr>
          <w:rFonts w:ascii="Papyrus" w:hAnsi="Papyrus"/>
          <w:color w:val="008000"/>
          <w:sz w:val="28"/>
        </w:rPr>
        <w:t xml:space="preserve">~ </w:t>
      </w:r>
      <w:r>
        <w:rPr>
          <w:rFonts w:ascii="Helvetica" w:hAnsi="Helvetica"/>
          <w:sz w:val="28"/>
        </w:rPr>
        <w:t xml:space="preserve">reminder to NOT eat so much or so fast, but instead, to spend time </w:t>
      </w:r>
      <w:r>
        <w:rPr>
          <w:rFonts w:ascii="Papyrus" w:hAnsi="Papyrus"/>
          <w:b/>
          <w:color w:val="993300"/>
          <w:sz w:val="28"/>
        </w:rPr>
        <w:t>Fasting</w:t>
      </w:r>
      <w:r>
        <w:rPr>
          <w:sz w:val="28"/>
        </w:rPr>
        <w:t xml:space="preserve"> as a way to connect w/ God.  This discipline can be understood as </w:t>
      </w:r>
      <w:r>
        <w:rPr>
          <w:b/>
          <w:sz w:val="28"/>
        </w:rPr>
        <w:t>fasting from the things of earth</w:t>
      </w:r>
      <w:r>
        <w:rPr>
          <w:sz w:val="28"/>
        </w:rPr>
        <w:t xml:space="preserve"> to allow time for </w:t>
      </w:r>
      <w:r>
        <w:rPr>
          <w:b/>
          <w:sz w:val="28"/>
        </w:rPr>
        <w:t xml:space="preserve">feasting on the things of the Spirit. </w:t>
      </w:r>
      <w:r>
        <w:rPr>
          <w:color w:val="800000"/>
        </w:rPr>
        <w:t>(Isa 58:5-7; Matt 4:2-11; 6:16-18)</w:t>
      </w:r>
    </w:p>
    <w:p w:rsidR="007832A6" w:rsidRDefault="007832A6">
      <w:pPr>
        <w:numPr>
          <w:ilvl w:val="0"/>
          <w:numId w:val="24"/>
        </w:numPr>
        <w:spacing w:before="240"/>
      </w:pPr>
      <w:r>
        <w:rPr>
          <w:rFonts w:ascii="Papyrus" w:hAnsi="Papyrus"/>
          <w:b/>
          <w:color w:val="00FF00"/>
          <w:sz w:val="28"/>
        </w:rPr>
        <w:t>Million Dollar</w:t>
      </w:r>
      <w:r>
        <w:rPr>
          <w:rFonts w:ascii="Papyrus" w:hAnsi="Papyrus"/>
          <w:color w:val="00FF00"/>
          <w:sz w:val="28"/>
        </w:rPr>
        <w:t xml:space="preserve"> Bill ~ </w:t>
      </w:r>
      <w:r>
        <w:rPr>
          <w:rFonts w:ascii="Helvetica" w:hAnsi="Helvetica"/>
          <w:sz w:val="28"/>
        </w:rPr>
        <w:t xml:space="preserve">symbol of our need for </w:t>
      </w:r>
      <w:r>
        <w:rPr>
          <w:rFonts w:ascii="Papyrus" w:hAnsi="Papyrus"/>
          <w:b/>
          <w:color w:val="008000"/>
          <w:sz w:val="28"/>
        </w:rPr>
        <w:t xml:space="preserve">Generosity: </w:t>
      </w:r>
      <w:r>
        <w:rPr>
          <w:rFonts w:ascii="Lucida Bright" w:hAnsi="Lucida Bright"/>
          <w:color w:val="000080"/>
          <w:sz w:val="28"/>
        </w:rPr>
        <w:t xml:space="preserve">the gift of giving, serving, helping others. </w:t>
      </w:r>
      <w:r>
        <w:rPr>
          <w:color w:val="800000"/>
        </w:rPr>
        <w:t>(Phil 2:5-11; John 13:1-20)</w:t>
      </w:r>
      <w:r>
        <w:t xml:space="preserve">.  </w:t>
      </w:r>
      <w:r>
        <w:rPr>
          <w:rFonts w:ascii="Tahoma" w:hAnsi="Tahoma"/>
          <w:sz w:val="28"/>
        </w:rPr>
        <w:t>Truly, the way one spends one’s money reveals one’s heart</w:t>
      </w:r>
      <w:r>
        <w:t xml:space="preserve"> </w:t>
      </w:r>
      <w:r>
        <w:rPr>
          <w:color w:val="800000"/>
        </w:rPr>
        <w:t>(Luke 12:32-34;Matt 25:14-29)</w:t>
      </w:r>
      <w:r>
        <w:t>.</w:t>
      </w:r>
    </w:p>
    <w:p w:rsidR="007832A6" w:rsidRDefault="007832A6">
      <w:pPr>
        <w:numPr>
          <w:ilvl w:val="0"/>
          <w:numId w:val="23"/>
        </w:numPr>
        <w:spacing w:before="240"/>
        <w:rPr>
          <w:sz w:val="28"/>
        </w:rPr>
      </w:pPr>
      <w:r>
        <w:rPr>
          <w:sz w:val="28"/>
        </w:rPr>
        <w:t xml:space="preserve">Some </w:t>
      </w:r>
      <w:r>
        <w:rPr>
          <w:rFonts w:ascii="Lucida Bright" w:hAnsi="Lucida Bright"/>
          <w:sz w:val="28"/>
        </w:rPr>
        <w:t>sacred moments</w:t>
      </w:r>
      <w:r>
        <w:rPr>
          <w:sz w:val="28"/>
        </w:rPr>
        <w:t xml:space="preserve"> occur in shared </w:t>
      </w:r>
      <w:r>
        <w:rPr>
          <w:rFonts w:ascii="Lucida Bright" w:hAnsi="Lucida Bright"/>
          <w:sz w:val="28"/>
        </w:rPr>
        <w:t>experiences</w:t>
      </w:r>
      <w:r>
        <w:rPr>
          <w:sz w:val="28"/>
        </w:rPr>
        <w:t xml:space="preserve"> that </w:t>
      </w:r>
      <w:r>
        <w:rPr>
          <w:rFonts w:ascii="Lucida Bright" w:hAnsi="Lucida Bright"/>
          <w:i/>
          <w:color w:val="003300"/>
          <w:sz w:val="28"/>
        </w:rPr>
        <w:t>restore us</w:t>
      </w:r>
      <w:r>
        <w:rPr>
          <w:sz w:val="28"/>
        </w:rPr>
        <w:t xml:space="preserve"> to </w:t>
      </w:r>
      <w:r>
        <w:rPr>
          <w:rFonts w:ascii="Lucida Bright" w:hAnsi="Lucida Bright"/>
          <w:i/>
          <w:color w:val="800000"/>
          <w:sz w:val="28"/>
        </w:rPr>
        <w:t>physical and spiritual health</w:t>
      </w:r>
      <w:r>
        <w:rPr>
          <w:sz w:val="28"/>
        </w:rPr>
        <w:t xml:space="preserve">, </w:t>
      </w:r>
      <w:r>
        <w:rPr>
          <w:rFonts w:ascii="Lucida Bright" w:hAnsi="Lucida Bright"/>
          <w:color w:val="003300"/>
          <w:sz w:val="28"/>
        </w:rPr>
        <w:t>true freedom</w:t>
      </w:r>
      <w:r>
        <w:rPr>
          <w:sz w:val="28"/>
        </w:rPr>
        <w:t xml:space="preserve">, and </w:t>
      </w:r>
      <w:r>
        <w:rPr>
          <w:rFonts w:ascii="Georgia" w:hAnsi="Georgia"/>
          <w:i/>
          <w:color w:val="800080"/>
          <w:sz w:val="28"/>
        </w:rPr>
        <w:t>Christian community</w:t>
      </w:r>
      <w:r>
        <w:rPr>
          <w:b/>
          <w:sz w:val="28"/>
        </w:rPr>
        <w:t>.</w:t>
      </w:r>
    </w:p>
    <w:p w:rsidR="007832A6" w:rsidRDefault="007832A6">
      <w:pPr>
        <w:numPr>
          <w:ilvl w:val="0"/>
          <w:numId w:val="30"/>
        </w:numPr>
        <w:spacing w:before="240"/>
      </w:pPr>
      <w:r>
        <w:rPr>
          <w:rFonts w:ascii="Papyrus" w:hAnsi="Papyrus"/>
          <w:b/>
          <w:color w:val="993300"/>
          <w:sz w:val="28"/>
        </w:rPr>
        <w:lastRenderedPageBreak/>
        <w:t xml:space="preserve">Cross </w:t>
      </w:r>
      <w:r>
        <w:rPr>
          <w:rFonts w:ascii="Arial Narrow" w:hAnsi="Arial Narrow"/>
        </w:rPr>
        <w:t>[</w:t>
      </w:r>
      <w:r>
        <w:rPr>
          <w:rFonts w:ascii="Arial Narrow" w:hAnsi="Arial Narrow"/>
          <w:color w:val="993366"/>
        </w:rPr>
        <w:t>pull out Cross]</w:t>
      </w:r>
      <w:r>
        <w:rPr>
          <w:rFonts w:ascii="Papyrus" w:hAnsi="Papyrus"/>
          <w:b/>
          <w:sz w:val="28"/>
        </w:rPr>
        <w:t xml:space="preserve">~ </w:t>
      </w:r>
      <w:r>
        <w:rPr>
          <w:rFonts w:ascii="Georgia" w:hAnsi="Georgia"/>
          <w:sz w:val="28"/>
        </w:rPr>
        <w:t xml:space="preserve">reminds us of Christ’s sacrifice on the cross, dying for our sins and forgiving us.  It is a symbol of our need for </w:t>
      </w:r>
      <w:r>
        <w:rPr>
          <w:rFonts w:ascii="Papyrus" w:hAnsi="Papyrus"/>
          <w:b/>
          <w:color w:val="800000"/>
          <w:sz w:val="28"/>
        </w:rPr>
        <w:t>Confession</w:t>
      </w:r>
      <w:r>
        <w:rPr>
          <w:rFonts w:ascii="Papyrus" w:hAnsi="Papyrus"/>
          <w:b/>
          <w:sz w:val="28"/>
        </w:rPr>
        <w:t xml:space="preserve">, </w:t>
      </w:r>
      <w:r>
        <w:rPr>
          <w:rFonts w:ascii="Lucida Bright" w:hAnsi="Lucida Bright"/>
          <w:sz w:val="28"/>
        </w:rPr>
        <w:t>and God’s gift of</w:t>
      </w:r>
      <w:r>
        <w:rPr>
          <w:rFonts w:ascii="Papyrus" w:hAnsi="Papyrus"/>
          <w:b/>
          <w:sz w:val="28"/>
        </w:rPr>
        <w:t xml:space="preserve"> </w:t>
      </w:r>
      <w:r>
        <w:rPr>
          <w:rFonts w:ascii="Papyrus" w:hAnsi="Papyrus"/>
          <w:b/>
          <w:color w:val="800080"/>
          <w:sz w:val="28"/>
        </w:rPr>
        <w:t>Forgiveness</w:t>
      </w:r>
      <w:r>
        <w:rPr>
          <w:rFonts w:ascii="Papyrus" w:hAnsi="Papyrus"/>
          <w:b/>
          <w:sz w:val="28"/>
        </w:rPr>
        <w:t xml:space="preserve">. </w:t>
      </w:r>
      <w:r>
        <w:rPr>
          <w:i/>
          <w:sz w:val="28"/>
        </w:rPr>
        <w:t>Confession</w:t>
      </w:r>
      <w:r>
        <w:rPr>
          <w:sz w:val="28"/>
        </w:rPr>
        <w:t xml:space="preserve"> and </w:t>
      </w:r>
      <w:r>
        <w:rPr>
          <w:i/>
          <w:sz w:val="28"/>
        </w:rPr>
        <w:t>forgiveness</w:t>
      </w:r>
      <w:r>
        <w:rPr>
          <w:sz w:val="28"/>
        </w:rPr>
        <w:t xml:space="preserve"> clearly relate to </w:t>
      </w:r>
      <w:r>
        <w:rPr>
          <w:rFonts w:ascii="Lucida Bright" w:hAnsi="Lucida Bright"/>
          <w:i/>
          <w:color w:val="000080"/>
          <w:sz w:val="28"/>
        </w:rPr>
        <w:t>spiritual healing</w:t>
      </w:r>
      <w:r>
        <w:rPr>
          <w:sz w:val="28"/>
        </w:rPr>
        <w:t xml:space="preserve"> within the body of Christ.  </w:t>
      </w:r>
      <w:r>
        <w:rPr>
          <w:i/>
          <w:color w:val="800080"/>
          <w:sz w:val="28"/>
        </w:rPr>
        <w:t>“Confess your sins to one another, and pray for one another, so that you may be healed”</w:t>
      </w:r>
      <w:r>
        <w:t xml:space="preserve"> </w:t>
      </w:r>
      <w:r>
        <w:rPr>
          <w:color w:val="800000"/>
        </w:rPr>
        <w:t>(James 5:16)</w:t>
      </w:r>
      <w:r>
        <w:t>.</w:t>
      </w:r>
    </w:p>
    <w:p w:rsidR="007832A6" w:rsidRDefault="007832A6">
      <w:pPr>
        <w:numPr>
          <w:ilvl w:val="0"/>
          <w:numId w:val="30"/>
        </w:numPr>
        <w:spacing w:before="240"/>
      </w:pPr>
      <w:r>
        <w:rPr>
          <w:rFonts w:ascii="Papyrus" w:hAnsi="Papyrus"/>
          <w:b/>
          <w:color w:val="993300"/>
          <w:sz w:val="28"/>
        </w:rPr>
        <w:t xml:space="preserve">Oil </w:t>
      </w:r>
      <w:r>
        <w:rPr>
          <w:rFonts w:ascii="Arial Narrow" w:hAnsi="Arial Narrow"/>
        </w:rPr>
        <w:t>[</w:t>
      </w:r>
      <w:r>
        <w:rPr>
          <w:rFonts w:ascii="Arial Narrow" w:hAnsi="Arial Narrow"/>
          <w:color w:val="993366"/>
        </w:rPr>
        <w:t>pick up flask of oil</w:t>
      </w:r>
      <w:r>
        <w:rPr>
          <w:rFonts w:ascii="Arial Narrow" w:hAnsi="Arial Narrow"/>
        </w:rPr>
        <w:t>]</w:t>
      </w:r>
      <w:r>
        <w:rPr>
          <w:rFonts w:ascii="Papyrus" w:hAnsi="Papyrus"/>
          <w:b/>
          <w:color w:val="993300"/>
          <w:sz w:val="28"/>
        </w:rPr>
        <w:t>~</w:t>
      </w:r>
      <w:r>
        <w:rPr>
          <w:rFonts w:ascii="Georgia" w:hAnsi="Georgia"/>
          <w:color w:val="333333"/>
          <w:sz w:val="28"/>
        </w:rPr>
        <w:t xml:space="preserve">reminds us of our many hurts and our desperate need for </w:t>
      </w:r>
      <w:r>
        <w:rPr>
          <w:rFonts w:ascii="Papyrus" w:hAnsi="Papyrus"/>
          <w:b/>
          <w:color w:val="800000"/>
          <w:sz w:val="28"/>
        </w:rPr>
        <w:t>healing</w:t>
      </w:r>
      <w:r>
        <w:rPr>
          <w:rFonts w:ascii="Papyrus" w:hAnsi="Papyrus"/>
          <w:b/>
          <w:sz w:val="28"/>
        </w:rPr>
        <w:t xml:space="preserve"> and </w:t>
      </w:r>
      <w:r>
        <w:rPr>
          <w:rFonts w:ascii="Papyrus" w:hAnsi="Papyrus"/>
          <w:b/>
          <w:color w:val="000080"/>
          <w:sz w:val="28"/>
        </w:rPr>
        <w:t>reconciliation.</w:t>
      </w:r>
      <w:r>
        <w:t xml:space="preserve">  </w:t>
      </w:r>
      <w:r>
        <w:rPr>
          <w:sz w:val="28"/>
        </w:rPr>
        <w:t xml:space="preserve">The </w:t>
      </w:r>
      <w:r>
        <w:rPr>
          <w:rFonts w:ascii="Papyrus" w:hAnsi="Papyrus"/>
          <w:sz w:val="28"/>
        </w:rPr>
        <w:t>Greek</w:t>
      </w:r>
      <w:r>
        <w:rPr>
          <w:sz w:val="28"/>
        </w:rPr>
        <w:t xml:space="preserve"> word </w:t>
      </w:r>
      <w:proofErr w:type="spellStart"/>
      <w:r>
        <w:rPr>
          <w:rFonts w:ascii="Papyrus" w:hAnsi="Papyrus"/>
          <w:color w:val="FF6600"/>
          <w:sz w:val="28"/>
        </w:rPr>
        <w:t>sozo</w:t>
      </w:r>
      <w:proofErr w:type="spellEnd"/>
      <w:r>
        <w:rPr>
          <w:sz w:val="28"/>
        </w:rPr>
        <w:t xml:space="preserve"> meaning </w:t>
      </w:r>
      <w:r>
        <w:rPr>
          <w:rFonts w:ascii="Lucida Bright" w:hAnsi="Lucida Bright"/>
          <w:i/>
          <w:color w:val="800000"/>
          <w:sz w:val="28"/>
        </w:rPr>
        <w:t>healing</w:t>
      </w:r>
      <w:r>
        <w:rPr>
          <w:sz w:val="28"/>
        </w:rPr>
        <w:t xml:space="preserve"> is the same word used for </w:t>
      </w:r>
      <w:r>
        <w:rPr>
          <w:rFonts w:ascii="Papyrus" w:hAnsi="Papyrus"/>
          <w:b/>
          <w:color w:val="003300"/>
          <w:sz w:val="28"/>
        </w:rPr>
        <w:t>salvation</w:t>
      </w:r>
      <w:r>
        <w:rPr>
          <w:sz w:val="28"/>
        </w:rPr>
        <w:t>.</w:t>
      </w:r>
      <w:r>
        <w:rPr>
          <w:i/>
          <w:sz w:val="28"/>
        </w:rPr>
        <w:t xml:space="preserve"> </w:t>
      </w:r>
      <w:r>
        <w:rPr>
          <w:color w:val="800000"/>
        </w:rPr>
        <w:t>(Luke 7:50; 9:24</w:t>
      </w:r>
      <w:r>
        <w:t xml:space="preserve">).  </w:t>
      </w:r>
      <w:r>
        <w:rPr>
          <w:rFonts w:ascii="Lucida Bright" w:hAnsi="Lucida Bright"/>
          <w:sz w:val="28"/>
        </w:rPr>
        <w:t xml:space="preserve">All of us need healing and wholeness of some sort: </w:t>
      </w:r>
      <w:r>
        <w:rPr>
          <w:rFonts w:ascii="Lucida Bright" w:hAnsi="Lucida Bright"/>
          <w:i/>
          <w:color w:val="800080"/>
          <w:sz w:val="28"/>
        </w:rPr>
        <w:t>spiritual</w:t>
      </w:r>
      <w:r>
        <w:rPr>
          <w:rFonts w:ascii="Lucida Bright" w:hAnsi="Lucida Bright"/>
          <w:i/>
          <w:sz w:val="28"/>
        </w:rPr>
        <w:t xml:space="preserve">, </w:t>
      </w:r>
      <w:r>
        <w:rPr>
          <w:rFonts w:ascii="Lucida Bright" w:hAnsi="Lucida Bright"/>
          <w:i/>
          <w:color w:val="0000FF"/>
          <w:sz w:val="28"/>
        </w:rPr>
        <w:t>physical</w:t>
      </w:r>
      <w:r>
        <w:rPr>
          <w:rFonts w:ascii="Lucida Bright" w:hAnsi="Lucida Bright"/>
          <w:i/>
          <w:sz w:val="28"/>
        </w:rPr>
        <w:t xml:space="preserve">, </w:t>
      </w:r>
      <w:r>
        <w:rPr>
          <w:rFonts w:ascii="Lucida Bright" w:hAnsi="Lucida Bright"/>
          <w:i/>
          <w:color w:val="008000"/>
          <w:sz w:val="28"/>
        </w:rPr>
        <w:t>emotional</w:t>
      </w:r>
      <w:r>
        <w:rPr>
          <w:rFonts w:ascii="Lucida Bright" w:hAnsi="Lucida Bright"/>
          <w:i/>
          <w:sz w:val="28"/>
        </w:rPr>
        <w:t xml:space="preserve">, </w:t>
      </w:r>
      <w:r>
        <w:rPr>
          <w:rFonts w:ascii="Lucida Bright" w:hAnsi="Lucida Bright"/>
          <w:i/>
          <w:color w:val="FF00FF"/>
          <w:sz w:val="28"/>
        </w:rPr>
        <w:t>mental</w:t>
      </w:r>
      <w:r>
        <w:rPr>
          <w:rFonts w:ascii="Lucida Bright" w:hAnsi="Lucida Bright"/>
          <w:i/>
          <w:sz w:val="28"/>
        </w:rPr>
        <w:t xml:space="preserve"> or </w:t>
      </w:r>
      <w:r>
        <w:rPr>
          <w:rFonts w:ascii="Lucida Bright" w:hAnsi="Lucida Bright"/>
          <w:i/>
          <w:color w:val="FF0000"/>
          <w:sz w:val="28"/>
        </w:rPr>
        <w:t>relational</w:t>
      </w:r>
      <w:r>
        <w:rPr>
          <w:rFonts w:ascii="Lucida Bright" w:hAnsi="Lucida Bright"/>
          <w:sz w:val="28"/>
        </w:rPr>
        <w:t>.  God wants to make us whole</w:t>
      </w:r>
      <w:r>
        <w:t xml:space="preserve"> (</w:t>
      </w:r>
      <w:r>
        <w:rPr>
          <w:color w:val="800000"/>
        </w:rPr>
        <w:t>Luke 7:18-23; Matt 12:15-21</w:t>
      </w:r>
      <w:r>
        <w:t xml:space="preserve">). </w:t>
      </w:r>
      <w:r>
        <w:rPr>
          <w:rFonts w:ascii="Lucida Bright" w:hAnsi="Lucida Bright"/>
          <w:i/>
          <w:color w:val="000080"/>
          <w:sz w:val="28"/>
        </w:rPr>
        <w:t>Reconciliation</w:t>
      </w:r>
      <w:r>
        <w:rPr>
          <w:sz w:val="28"/>
        </w:rPr>
        <w:t xml:space="preserve"> - the restoration of a relationship; this is the will of God and the mission of God in the world</w:t>
      </w:r>
      <w:r>
        <w:t xml:space="preserve"> (</w:t>
      </w:r>
      <w:r>
        <w:rPr>
          <w:color w:val="800000"/>
        </w:rPr>
        <w:t xml:space="preserve">2 </w:t>
      </w:r>
      <w:proofErr w:type="spellStart"/>
      <w:r>
        <w:rPr>
          <w:color w:val="800000"/>
        </w:rPr>
        <w:t>Cor</w:t>
      </w:r>
      <w:proofErr w:type="spellEnd"/>
      <w:r>
        <w:rPr>
          <w:color w:val="800000"/>
        </w:rPr>
        <w:t xml:space="preserve"> 5:18-19</w:t>
      </w:r>
      <w:r>
        <w:t>)</w:t>
      </w:r>
    </w:p>
    <w:p w:rsidR="007832A6" w:rsidRDefault="007832A6">
      <w:pPr>
        <w:spacing w:before="240"/>
        <w:ind w:left="1080"/>
        <w:rPr>
          <w:rFonts w:ascii="Arial Narrow" w:hAnsi="Arial Narrow"/>
          <w:color w:val="000080"/>
          <w:sz w:val="16"/>
        </w:rPr>
      </w:pPr>
      <w:r>
        <w:rPr>
          <w:rFonts w:ascii="Lucida Bright" w:hAnsi="Lucida Bright"/>
          <w:sz w:val="28"/>
        </w:rPr>
        <w:t xml:space="preserve">† </w:t>
      </w:r>
      <w:r>
        <w:rPr>
          <w:rFonts w:ascii="Lucida Bright" w:hAnsi="Lucida Bright"/>
          <w:color w:val="000080"/>
          <w:sz w:val="28"/>
        </w:rPr>
        <w:t xml:space="preserve">a story about healing; types of healing: natural, supernatural, medical, final… </w:t>
      </w:r>
      <w:r>
        <w:rPr>
          <w:rFonts w:ascii="Lucida Bright" w:hAnsi="Lucida Bright"/>
          <w:i/>
          <w:color w:val="800080"/>
          <w:sz w:val="28"/>
        </w:rPr>
        <w:t>God wants to make us whole</w:t>
      </w:r>
    </w:p>
    <w:p w:rsidR="007832A6" w:rsidRDefault="007832A6">
      <w:pPr>
        <w:pStyle w:val="Heading1"/>
        <w:rPr>
          <w:sz w:val="28"/>
        </w:rPr>
      </w:pPr>
      <w:r>
        <w:rPr>
          <w:sz w:val="28"/>
        </w:rPr>
        <w:t>Friends, God’s grace comes to us in a variety of ways.</w:t>
      </w:r>
    </w:p>
    <w:p w:rsidR="007832A6" w:rsidRDefault="007832A6">
      <w:pPr>
        <w:numPr>
          <w:ilvl w:val="0"/>
          <w:numId w:val="40"/>
        </w:numPr>
        <w:tabs>
          <w:tab w:val="clear" w:pos="2160"/>
          <w:tab w:val="num" w:pos="1260"/>
        </w:tabs>
        <w:spacing w:before="240"/>
        <w:ind w:left="1260" w:hanging="630"/>
      </w:pPr>
      <w:r>
        <w:rPr>
          <w:rFonts w:ascii="Lucida Bright" w:hAnsi="Lucida Bright"/>
          <w:sz w:val="28"/>
        </w:rPr>
        <w:t>There are many more sacred moments~ moments when you can feel the presence and power of the living God.</w:t>
      </w:r>
    </w:p>
    <w:p w:rsidR="007832A6" w:rsidRDefault="007832A6">
      <w:pPr>
        <w:numPr>
          <w:ilvl w:val="0"/>
          <w:numId w:val="40"/>
        </w:numPr>
        <w:tabs>
          <w:tab w:val="clear" w:pos="2160"/>
          <w:tab w:val="num" w:pos="1260"/>
        </w:tabs>
        <w:spacing w:before="240"/>
        <w:ind w:left="1260" w:hanging="630"/>
      </w:pPr>
      <w:r>
        <w:rPr>
          <w:rFonts w:ascii="Lucida Bright" w:hAnsi="Lucida Bright"/>
          <w:sz w:val="28"/>
        </w:rPr>
        <w:t>Be open to all the means of grace in your life, and let your life be a life of love and grace.</w:t>
      </w:r>
    </w:p>
    <w:p w:rsidR="007832A6" w:rsidRDefault="007832A6">
      <w:pPr>
        <w:pStyle w:val="Heading1"/>
      </w:pPr>
      <w:r>
        <w:t>Conclusion</w:t>
      </w:r>
    </w:p>
    <w:p w:rsidR="007832A6" w:rsidRDefault="007832A6">
      <w:pPr>
        <w:numPr>
          <w:ilvl w:val="0"/>
          <w:numId w:val="32"/>
        </w:numPr>
        <w:spacing w:before="240"/>
        <w:rPr>
          <w:rFonts w:ascii="Arial" w:hAnsi="Arial"/>
          <w:sz w:val="24"/>
        </w:rPr>
      </w:pPr>
      <w:r>
        <w:rPr>
          <w:rFonts w:ascii="Arial" w:hAnsi="Arial"/>
          <w:sz w:val="24"/>
        </w:rPr>
        <w:t>Now we will move to the sanctuary for a special service of Holy Communion~  to share in this sacramental meal where the life, death and resurrection of Jesus Christ will be re-presented to us.</w:t>
      </w:r>
    </w:p>
    <w:p w:rsidR="007832A6" w:rsidRDefault="007832A6">
      <w:pPr>
        <w:numPr>
          <w:ilvl w:val="0"/>
          <w:numId w:val="32"/>
        </w:numPr>
        <w:spacing w:before="240"/>
        <w:rPr>
          <w:sz w:val="24"/>
        </w:rPr>
      </w:pPr>
      <w:r>
        <w:rPr>
          <w:sz w:val="24"/>
        </w:rPr>
        <w:t>Just like the first disciples, we go to the Lord’s table with all our human weakness and brokenness.</w:t>
      </w:r>
    </w:p>
    <w:p w:rsidR="007832A6" w:rsidRDefault="007832A6">
      <w:pPr>
        <w:numPr>
          <w:ilvl w:val="0"/>
          <w:numId w:val="32"/>
        </w:numPr>
        <w:spacing w:before="240"/>
        <w:rPr>
          <w:rFonts w:ascii="Lucida Bright" w:hAnsi="Lucida Bright"/>
          <w:sz w:val="24"/>
        </w:rPr>
      </w:pPr>
      <w:r>
        <w:rPr>
          <w:rFonts w:ascii="Lucida Bright" w:hAnsi="Lucida Bright"/>
          <w:sz w:val="24"/>
        </w:rPr>
        <w:t>Please go in silence and sit with your table group.</w:t>
      </w:r>
    </w:p>
    <w:p w:rsidR="007832A6" w:rsidRDefault="007832A6">
      <w:pPr>
        <w:ind w:left="1080"/>
      </w:pPr>
    </w:p>
    <w:sectPr w:rsidR="007832A6">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2A6" w:rsidRDefault="007832A6">
      <w:r>
        <w:separator/>
      </w:r>
    </w:p>
  </w:endnote>
  <w:endnote w:type="continuationSeparator" w:id="0">
    <w:p w:rsidR="007832A6" w:rsidRDefault="0078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Lucida Blackletter">
    <w:altName w:val="DokChampa"/>
    <w:charset w:val="00"/>
    <w:family w:val="auto"/>
    <w:pitch w:val="variable"/>
    <w:sig w:usb0="03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apyrus">
    <w:panose1 w:val="03070502060502030205"/>
    <w:charset w:val="00"/>
    <w:family w:val="script"/>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Verdana-Bold">
    <w:altName w:val="Times New Roman"/>
    <w:panose1 w:val="00000000000000000000"/>
    <w:charset w:val="4D"/>
    <w:family w:val="auto"/>
    <w:notTrueType/>
    <w:pitch w:val="default"/>
    <w:sig w:usb0="03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2A6" w:rsidRDefault="007832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32A6" w:rsidRDefault="007832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2A6" w:rsidRDefault="007832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5198">
      <w:rPr>
        <w:rStyle w:val="PageNumber"/>
        <w:noProof/>
      </w:rPr>
      <w:t>1</w:t>
    </w:r>
    <w:r>
      <w:rPr>
        <w:rStyle w:val="PageNumber"/>
      </w:rPr>
      <w:fldChar w:fldCharType="end"/>
    </w:r>
  </w:p>
  <w:p w:rsidR="007832A6" w:rsidRDefault="007832A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2A6" w:rsidRDefault="007832A6">
      <w:r>
        <w:separator/>
      </w:r>
    </w:p>
  </w:footnote>
  <w:footnote w:type="continuationSeparator" w:id="0">
    <w:p w:rsidR="007832A6" w:rsidRDefault="007832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4078A"/>
    <w:multiLevelType w:val="singleLevel"/>
    <w:tmpl w:val="D82A6638"/>
    <w:lvl w:ilvl="0">
      <w:start w:val="1"/>
      <w:numFmt w:val="lowerLetter"/>
      <w:lvlText w:val="%1)"/>
      <w:lvlJc w:val="left"/>
      <w:pPr>
        <w:tabs>
          <w:tab w:val="num" w:pos="1740"/>
        </w:tabs>
        <w:ind w:left="1740" w:hanging="360"/>
      </w:pPr>
      <w:rPr>
        <w:rFonts w:hint="default"/>
      </w:rPr>
    </w:lvl>
  </w:abstractNum>
  <w:abstractNum w:abstractNumId="1" w15:restartNumberingAfterBreak="0">
    <w:nsid w:val="1225581A"/>
    <w:multiLevelType w:val="hybridMultilevel"/>
    <w:tmpl w:val="6ADC1222"/>
    <w:lvl w:ilvl="0">
      <w:start w:val="1"/>
      <w:numFmt w:val="bullet"/>
      <w:lvlText w:val="o"/>
      <w:lvlJc w:val="left"/>
      <w:pPr>
        <w:tabs>
          <w:tab w:val="num" w:pos="2160"/>
        </w:tabs>
        <w:ind w:left="2160" w:hanging="360"/>
      </w:pPr>
      <w:rPr>
        <w:rFonts w:ascii="Courier New" w:hAnsi="Courier New"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5576B61"/>
    <w:multiLevelType w:val="singleLevel"/>
    <w:tmpl w:val="691E06D4"/>
    <w:lvl w:ilvl="0">
      <w:start w:val="1"/>
      <w:numFmt w:val="lowerLetter"/>
      <w:lvlText w:val="%1."/>
      <w:lvlJc w:val="left"/>
      <w:pPr>
        <w:tabs>
          <w:tab w:val="num" w:pos="1800"/>
        </w:tabs>
        <w:ind w:left="1800" w:hanging="360"/>
      </w:pPr>
      <w:rPr>
        <w:rFonts w:hint="default"/>
      </w:rPr>
    </w:lvl>
  </w:abstractNum>
  <w:abstractNum w:abstractNumId="3" w15:restartNumberingAfterBreak="0">
    <w:nsid w:val="18E541F5"/>
    <w:multiLevelType w:val="hybridMultilevel"/>
    <w:tmpl w:val="39BAE9C6"/>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4" w15:restartNumberingAfterBreak="0">
    <w:nsid w:val="1CA46547"/>
    <w:multiLevelType w:val="singleLevel"/>
    <w:tmpl w:val="47AE6790"/>
    <w:lvl w:ilvl="0">
      <w:start w:val="2"/>
      <w:numFmt w:val="upperLetter"/>
      <w:lvlText w:val="%1."/>
      <w:lvlJc w:val="left"/>
      <w:pPr>
        <w:tabs>
          <w:tab w:val="num" w:pos="1080"/>
        </w:tabs>
        <w:ind w:left="1080" w:hanging="360"/>
      </w:pPr>
      <w:rPr>
        <w:rFonts w:hint="default"/>
      </w:rPr>
    </w:lvl>
  </w:abstractNum>
  <w:abstractNum w:abstractNumId="5" w15:restartNumberingAfterBreak="0">
    <w:nsid w:val="1EA54C9B"/>
    <w:multiLevelType w:val="singleLevel"/>
    <w:tmpl w:val="E3DE489E"/>
    <w:lvl w:ilvl="0">
      <w:start w:val="1"/>
      <w:numFmt w:val="upperRoman"/>
      <w:pStyle w:val="Heading1"/>
      <w:lvlText w:val="%1."/>
      <w:lvlJc w:val="left"/>
      <w:pPr>
        <w:tabs>
          <w:tab w:val="num" w:pos="720"/>
        </w:tabs>
        <w:ind w:left="720" w:hanging="720"/>
      </w:pPr>
      <w:rPr>
        <w:rFonts w:hint="default"/>
      </w:rPr>
    </w:lvl>
  </w:abstractNum>
  <w:abstractNum w:abstractNumId="6" w15:restartNumberingAfterBreak="0">
    <w:nsid w:val="20C9758B"/>
    <w:multiLevelType w:val="hybridMultilevel"/>
    <w:tmpl w:val="3A46036A"/>
    <w:lvl w:ilvl="0">
      <w:start w:val="1"/>
      <w:numFmt w:val="bullet"/>
      <w:lvlText w:val="o"/>
      <w:lvlJc w:val="left"/>
      <w:pPr>
        <w:tabs>
          <w:tab w:val="num" w:pos="1800"/>
        </w:tabs>
        <w:ind w:left="180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CD00EB"/>
    <w:multiLevelType w:val="hybridMultilevel"/>
    <w:tmpl w:val="C4E87E6E"/>
    <w:lvl w:ilvl="0">
      <w:start w:val="1"/>
      <w:numFmt w:val="bullet"/>
      <w:lvlText w:val="o"/>
      <w:lvlJc w:val="left"/>
      <w:pPr>
        <w:tabs>
          <w:tab w:val="num" w:pos="2820"/>
        </w:tabs>
        <w:ind w:left="2820" w:hanging="360"/>
      </w:pPr>
      <w:rPr>
        <w:rFonts w:ascii="Courier New" w:hAnsi="Courier New" w:hint="default"/>
      </w:rPr>
    </w:lvl>
    <w:lvl w:ilvl="1">
      <w:start w:val="1"/>
      <w:numFmt w:val="bullet"/>
      <w:lvlText w:val="o"/>
      <w:lvlJc w:val="left"/>
      <w:pPr>
        <w:tabs>
          <w:tab w:val="num" w:pos="2460"/>
        </w:tabs>
        <w:ind w:left="2460" w:hanging="360"/>
      </w:pPr>
      <w:rPr>
        <w:rFonts w:ascii="Courier New" w:hAnsi="Courier New" w:hint="default"/>
      </w:rPr>
    </w:lvl>
    <w:lvl w:ilvl="2" w:tentative="1">
      <w:start w:val="1"/>
      <w:numFmt w:val="bullet"/>
      <w:lvlText w:val=""/>
      <w:lvlJc w:val="left"/>
      <w:pPr>
        <w:tabs>
          <w:tab w:val="num" w:pos="3180"/>
        </w:tabs>
        <w:ind w:left="3180" w:hanging="360"/>
      </w:pPr>
      <w:rPr>
        <w:rFonts w:ascii="Wingdings" w:hAnsi="Wingdings" w:hint="default"/>
      </w:rPr>
    </w:lvl>
    <w:lvl w:ilvl="3" w:tentative="1">
      <w:start w:val="1"/>
      <w:numFmt w:val="bullet"/>
      <w:lvlText w:val=""/>
      <w:lvlJc w:val="left"/>
      <w:pPr>
        <w:tabs>
          <w:tab w:val="num" w:pos="3900"/>
        </w:tabs>
        <w:ind w:left="3900" w:hanging="360"/>
      </w:pPr>
      <w:rPr>
        <w:rFonts w:ascii="Symbol" w:hAnsi="Symbol" w:hint="default"/>
      </w:rPr>
    </w:lvl>
    <w:lvl w:ilvl="4" w:tentative="1">
      <w:start w:val="1"/>
      <w:numFmt w:val="bullet"/>
      <w:lvlText w:val="o"/>
      <w:lvlJc w:val="left"/>
      <w:pPr>
        <w:tabs>
          <w:tab w:val="num" w:pos="4620"/>
        </w:tabs>
        <w:ind w:left="4620" w:hanging="360"/>
      </w:pPr>
      <w:rPr>
        <w:rFonts w:ascii="Courier New" w:hAnsi="Courier New" w:hint="default"/>
      </w:rPr>
    </w:lvl>
    <w:lvl w:ilvl="5" w:tentative="1">
      <w:start w:val="1"/>
      <w:numFmt w:val="bullet"/>
      <w:lvlText w:val=""/>
      <w:lvlJc w:val="left"/>
      <w:pPr>
        <w:tabs>
          <w:tab w:val="num" w:pos="5340"/>
        </w:tabs>
        <w:ind w:left="5340" w:hanging="360"/>
      </w:pPr>
      <w:rPr>
        <w:rFonts w:ascii="Wingdings" w:hAnsi="Wingdings" w:hint="default"/>
      </w:rPr>
    </w:lvl>
    <w:lvl w:ilvl="6" w:tentative="1">
      <w:start w:val="1"/>
      <w:numFmt w:val="bullet"/>
      <w:lvlText w:val=""/>
      <w:lvlJc w:val="left"/>
      <w:pPr>
        <w:tabs>
          <w:tab w:val="num" w:pos="6060"/>
        </w:tabs>
        <w:ind w:left="6060" w:hanging="360"/>
      </w:pPr>
      <w:rPr>
        <w:rFonts w:ascii="Symbol" w:hAnsi="Symbol" w:hint="default"/>
      </w:rPr>
    </w:lvl>
    <w:lvl w:ilvl="7" w:tentative="1">
      <w:start w:val="1"/>
      <w:numFmt w:val="bullet"/>
      <w:lvlText w:val="o"/>
      <w:lvlJc w:val="left"/>
      <w:pPr>
        <w:tabs>
          <w:tab w:val="num" w:pos="6780"/>
        </w:tabs>
        <w:ind w:left="6780" w:hanging="360"/>
      </w:pPr>
      <w:rPr>
        <w:rFonts w:ascii="Courier New" w:hAnsi="Courier New" w:hint="default"/>
      </w:rPr>
    </w:lvl>
    <w:lvl w:ilvl="8" w:tentative="1">
      <w:start w:val="1"/>
      <w:numFmt w:val="bullet"/>
      <w:lvlText w:val=""/>
      <w:lvlJc w:val="left"/>
      <w:pPr>
        <w:tabs>
          <w:tab w:val="num" w:pos="7500"/>
        </w:tabs>
        <w:ind w:left="7500" w:hanging="360"/>
      </w:pPr>
      <w:rPr>
        <w:rFonts w:ascii="Wingdings" w:hAnsi="Wingdings" w:hint="default"/>
      </w:rPr>
    </w:lvl>
  </w:abstractNum>
  <w:abstractNum w:abstractNumId="8" w15:restartNumberingAfterBreak="0">
    <w:nsid w:val="22123F76"/>
    <w:multiLevelType w:val="singleLevel"/>
    <w:tmpl w:val="6C9AA76C"/>
    <w:lvl w:ilvl="0">
      <w:start w:val="1"/>
      <w:numFmt w:val="upperLetter"/>
      <w:pStyle w:val="Heading5"/>
      <w:lvlText w:val="%1."/>
      <w:lvlJc w:val="left"/>
      <w:pPr>
        <w:tabs>
          <w:tab w:val="num" w:pos="1080"/>
        </w:tabs>
        <w:ind w:left="1080" w:hanging="360"/>
      </w:pPr>
      <w:rPr>
        <w:rFonts w:hint="default"/>
      </w:rPr>
    </w:lvl>
  </w:abstractNum>
  <w:abstractNum w:abstractNumId="9" w15:restartNumberingAfterBreak="0">
    <w:nsid w:val="223D2FAF"/>
    <w:multiLevelType w:val="singleLevel"/>
    <w:tmpl w:val="FD123F6C"/>
    <w:lvl w:ilvl="0">
      <w:start w:val="1"/>
      <w:numFmt w:val="upperLetter"/>
      <w:lvlText w:val="%1."/>
      <w:lvlJc w:val="left"/>
      <w:pPr>
        <w:tabs>
          <w:tab w:val="num" w:pos="1080"/>
        </w:tabs>
        <w:ind w:left="1080" w:hanging="360"/>
      </w:pPr>
      <w:rPr>
        <w:rFonts w:hint="default"/>
      </w:rPr>
    </w:lvl>
  </w:abstractNum>
  <w:abstractNum w:abstractNumId="10" w15:restartNumberingAfterBreak="0">
    <w:nsid w:val="29347D81"/>
    <w:multiLevelType w:val="singleLevel"/>
    <w:tmpl w:val="14E04332"/>
    <w:lvl w:ilvl="0">
      <w:start w:val="1"/>
      <w:numFmt w:val="decimal"/>
      <w:lvlText w:val="%1."/>
      <w:lvlJc w:val="left"/>
      <w:pPr>
        <w:tabs>
          <w:tab w:val="num" w:pos="1440"/>
        </w:tabs>
        <w:ind w:left="1440" w:hanging="360"/>
      </w:pPr>
      <w:rPr>
        <w:rFonts w:hint="default"/>
      </w:rPr>
    </w:lvl>
  </w:abstractNum>
  <w:abstractNum w:abstractNumId="11" w15:restartNumberingAfterBreak="0">
    <w:nsid w:val="29BB16DE"/>
    <w:multiLevelType w:val="singleLevel"/>
    <w:tmpl w:val="F9304D64"/>
    <w:lvl w:ilvl="0">
      <w:start w:val="1"/>
      <w:numFmt w:val="lowerLetter"/>
      <w:lvlText w:val="%1."/>
      <w:lvlJc w:val="left"/>
      <w:pPr>
        <w:tabs>
          <w:tab w:val="num" w:pos="1800"/>
        </w:tabs>
        <w:ind w:left="1800" w:hanging="360"/>
      </w:pPr>
      <w:rPr>
        <w:rFonts w:hint="default"/>
      </w:rPr>
    </w:lvl>
  </w:abstractNum>
  <w:abstractNum w:abstractNumId="12" w15:restartNumberingAfterBreak="0">
    <w:nsid w:val="2A135BD8"/>
    <w:multiLevelType w:val="singleLevel"/>
    <w:tmpl w:val="5588C87A"/>
    <w:lvl w:ilvl="0">
      <w:start w:val="1"/>
      <w:numFmt w:val="lowerLetter"/>
      <w:lvlText w:val="%1."/>
      <w:lvlJc w:val="left"/>
      <w:pPr>
        <w:tabs>
          <w:tab w:val="num" w:pos="1800"/>
        </w:tabs>
        <w:ind w:left="1800" w:hanging="360"/>
      </w:pPr>
      <w:rPr>
        <w:rFonts w:hint="default"/>
      </w:rPr>
    </w:lvl>
  </w:abstractNum>
  <w:abstractNum w:abstractNumId="13" w15:restartNumberingAfterBreak="0">
    <w:nsid w:val="2FE51826"/>
    <w:multiLevelType w:val="singleLevel"/>
    <w:tmpl w:val="476A15C0"/>
    <w:lvl w:ilvl="0">
      <w:start w:val="1"/>
      <w:numFmt w:val="decimal"/>
      <w:lvlText w:val="%1."/>
      <w:lvlJc w:val="left"/>
      <w:pPr>
        <w:tabs>
          <w:tab w:val="num" w:pos="1440"/>
        </w:tabs>
        <w:ind w:left="1440" w:hanging="360"/>
      </w:pPr>
      <w:rPr>
        <w:rFonts w:hint="default"/>
      </w:rPr>
    </w:lvl>
  </w:abstractNum>
  <w:abstractNum w:abstractNumId="14" w15:restartNumberingAfterBreak="0">
    <w:nsid w:val="3040462A"/>
    <w:multiLevelType w:val="hybridMultilevel"/>
    <w:tmpl w:val="AFC0E510"/>
    <w:lvl w:ilvl="0">
      <w:start w:val="1"/>
      <w:numFmt w:val="bullet"/>
      <w:lvlText w:val="o"/>
      <w:lvlJc w:val="left"/>
      <w:pPr>
        <w:tabs>
          <w:tab w:val="num" w:pos="1800"/>
        </w:tabs>
        <w:ind w:left="1800" w:hanging="360"/>
      </w:pPr>
      <w:rPr>
        <w:rFonts w:ascii="Courier New" w:hAnsi="Courier New" w:hint="default"/>
      </w:rPr>
    </w:lvl>
    <w:lvl w:ilvl="1">
      <w:start w:val="1"/>
      <w:numFmt w:val="decimal"/>
      <w:lvlText w:val="%2."/>
      <w:lvlJc w:val="left"/>
      <w:pPr>
        <w:tabs>
          <w:tab w:val="num" w:pos="1440"/>
        </w:tabs>
        <w:ind w:left="1440" w:hanging="360"/>
      </w:pPr>
    </w:lvl>
    <w:lvl w:ilvl="2">
      <w:start w:val="1"/>
      <w:numFmt w:val="upperLetter"/>
      <w:lvlText w:val="%3."/>
      <w:lvlJc w:val="left"/>
      <w:pPr>
        <w:tabs>
          <w:tab w:val="num" w:pos="2220"/>
        </w:tabs>
        <w:ind w:left="2220" w:hanging="42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7C398D"/>
    <w:multiLevelType w:val="singleLevel"/>
    <w:tmpl w:val="09E046C8"/>
    <w:lvl w:ilvl="0">
      <w:start w:val="1"/>
      <w:numFmt w:val="decimal"/>
      <w:lvlText w:val="%1."/>
      <w:lvlJc w:val="left"/>
      <w:pPr>
        <w:tabs>
          <w:tab w:val="num" w:pos="1440"/>
        </w:tabs>
        <w:ind w:left="1440" w:hanging="360"/>
      </w:pPr>
      <w:rPr>
        <w:rFonts w:hint="default"/>
      </w:rPr>
    </w:lvl>
  </w:abstractNum>
  <w:abstractNum w:abstractNumId="16" w15:restartNumberingAfterBreak="0">
    <w:nsid w:val="362614AF"/>
    <w:multiLevelType w:val="singleLevel"/>
    <w:tmpl w:val="4622F104"/>
    <w:lvl w:ilvl="0">
      <w:start w:val="1"/>
      <w:numFmt w:val="upperLetter"/>
      <w:lvlText w:val="%1."/>
      <w:lvlJc w:val="left"/>
      <w:pPr>
        <w:tabs>
          <w:tab w:val="num" w:pos="1080"/>
        </w:tabs>
        <w:ind w:left="1080" w:hanging="360"/>
      </w:pPr>
      <w:rPr>
        <w:rFonts w:hint="default"/>
      </w:rPr>
    </w:lvl>
  </w:abstractNum>
  <w:abstractNum w:abstractNumId="17" w15:restartNumberingAfterBreak="0">
    <w:nsid w:val="3E5E5E21"/>
    <w:multiLevelType w:val="singleLevel"/>
    <w:tmpl w:val="A078BD78"/>
    <w:lvl w:ilvl="0">
      <w:start w:val="1"/>
      <w:numFmt w:val="decimal"/>
      <w:lvlText w:val="%1."/>
      <w:lvlJc w:val="left"/>
      <w:pPr>
        <w:tabs>
          <w:tab w:val="num" w:pos="1080"/>
        </w:tabs>
        <w:ind w:left="1080" w:hanging="360"/>
      </w:pPr>
      <w:rPr>
        <w:rFonts w:hint="default"/>
      </w:rPr>
    </w:lvl>
  </w:abstractNum>
  <w:abstractNum w:abstractNumId="18" w15:restartNumberingAfterBreak="0">
    <w:nsid w:val="3F462AD7"/>
    <w:multiLevelType w:val="singleLevel"/>
    <w:tmpl w:val="815AC48A"/>
    <w:lvl w:ilvl="0">
      <w:start w:val="1"/>
      <w:numFmt w:val="decimal"/>
      <w:lvlText w:val="%1."/>
      <w:lvlJc w:val="left"/>
      <w:pPr>
        <w:tabs>
          <w:tab w:val="num" w:pos="1440"/>
        </w:tabs>
        <w:ind w:left="1440" w:hanging="360"/>
      </w:pPr>
      <w:rPr>
        <w:rFonts w:hint="default"/>
      </w:rPr>
    </w:lvl>
  </w:abstractNum>
  <w:abstractNum w:abstractNumId="19" w15:restartNumberingAfterBreak="0">
    <w:nsid w:val="41B16F5C"/>
    <w:multiLevelType w:val="singleLevel"/>
    <w:tmpl w:val="F33E4814"/>
    <w:lvl w:ilvl="0">
      <w:start w:val="1"/>
      <w:numFmt w:val="decimal"/>
      <w:lvlText w:val="%1."/>
      <w:lvlJc w:val="left"/>
      <w:pPr>
        <w:tabs>
          <w:tab w:val="num" w:pos="1440"/>
        </w:tabs>
        <w:ind w:left="1440" w:hanging="360"/>
      </w:pPr>
      <w:rPr>
        <w:rFonts w:hint="default"/>
      </w:rPr>
    </w:lvl>
  </w:abstractNum>
  <w:abstractNum w:abstractNumId="20" w15:restartNumberingAfterBreak="0">
    <w:nsid w:val="43A71FDB"/>
    <w:multiLevelType w:val="singleLevel"/>
    <w:tmpl w:val="9B5EF286"/>
    <w:lvl w:ilvl="0">
      <w:start w:val="1"/>
      <w:numFmt w:val="lowerLetter"/>
      <w:lvlText w:val="%1."/>
      <w:lvlJc w:val="left"/>
      <w:pPr>
        <w:tabs>
          <w:tab w:val="num" w:pos="1800"/>
        </w:tabs>
        <w:ind w:left="1800" w:hanging="360"/>
      </w:pPr>
      <w:rPr>
        <w:rFonts w:hint="default"/>
      </w:rPr>
    </w:lvl>
  </w:abstractNum>
  <w:abstractNum w:abstractNumId="21" w15:restartNumberingAfterBreak="0">
    <w:nsid w:val="44831A2A"/>
    <w:multiLevelType w:val="singleLevel"/>
    <w:tmpl w:val="F51495B0"/>
    <w:lvl w:ilvl="0">
      <w:start w:val="1"/>
      <w:numFmt w:val="lowerLetter"/>
      <w:lvlText w:val="%1."/>
      <w:lvlJc w:val="left"/>
      <w:pPr>
        <w:tabs>
          <w:tab w:val="num" w:pos="1800"/>
        </w:tabs>
        <w:ind w:left="1800" w:hanging="360"/>
      </w:pPr>
      <w:rPr>
        <w:rFonts w:hint="default"/>
      </w:rPr>
    </w:lvl>
  </w:abstractNum>
  <w:abstractNum w:abstractNumId="22" w15:restartNumberingAfterBreak="0">
    <w:nsid w:val="46697D4B"/>
    <w:multiLevelType w:val="singleLevel"/>
    <w:tmpl w:val="FDA09228"/>
    <w:lvl w:ilvl="0">
      <w:start w:val="1"/>
      <w:numFmt w:val="decimal"/>
      <w:lvlText w:val="(%1)"/>
      <w:lvlJc w:val="left"/>
      <w:pPr>
        <w:tabs>
          <w:tab w:val="num" w:pos="2160"/>
        </w:tabs>
        <w:ind w:left="2160" w:hanging="360"/>
      </w:pPr>
      <w:rPr>
        <w:rFonts w:hint="default"/>
      </w:rPr>
    </w:lvl>
  </w:abstractNum>
  <w:abstractNum w:abstractNumId="23" w15:restartNumberingAfterBreak="0">
    <w:nsid w:val="4A3A4520"/>
    <w:multiLevelType w:val="singleLevel"/>
    <w:tmpl w:val="4EC074C8"/>
    <w:lvl w:ilvl="0">
      <w:start w:val="1"/>
      <w:numFmt w:val="lowerLetter"/>
      <w:lvlText w:val="%1."/>
      <w:lvlJc w:val="left"/>
      <w:pPr>
        <w:tabs>
          <w:tab w:val="num" w:pos="1800"/>
        </w:tabs>
        <w:ind w:left="1800" w:hanging="360"/>
      </w:pPr>
      <w:rPr>
        <w:rFonts w:hint="default"/>
      </w:rPr>
    </w:lvl>
  </w:abstractNum>
  <w:abstractNum w:abstractNumId="24" w15:restartNumberingAfterBreak="0">
    <w:nsid w:val="4EC356C5"/>
    <w:multiLevelType w:val="singleLevel"/>
    <w:tmpl w:val="F7BA5D94"/>
    <w:lvl w:ilvl="0">
      <w:start w:val="1"/>
      <w:numFmt w:val="upperLetter"/>
      <w:lvlText w:val="%1."/>
      <w:lvlJc w:val="left"/>
      <w:pPr>
        <w:tabs>
          <w:tab w:val="num" w:pos="1080"/>
        </w:tabs>
        <w:ind w:left="1080" w:hanging="360"/>
      </w:pPr>
      <w:rPr>
        <w:rFonts w:hint="default"/>
      </w:rPr>
    </w:lvl>
  </w:abstractNum>
  <w:abstractNum w:abstractNumId="25" w15:restartNumberingAfterBreak="0">
    <w:nsid w:val="50EB1073"/>
    <w:multiLevelType w:val="singleLevel"/>
    <w:tmpl w:val="8F205D3A"/>
    <w:lvl w:ilvl="0">
      <w:start w:val="1"/>
      <w:numFmt w:val="decimal"/>
      <w:lvlText w:val="%1."/>
      <w:lvlJc w:val="left"/>
      <w:pPr>
        <w:tabs>
          <w:tab w:val="num" w:pos="1380"/>
        </w:tabs>
        <w:ind w:left="1380" w:hanging="360"/>
      </w:pPr>
      <w:rPr>
        <w:rFonts w:hint="default"/>
      </w:rPr>
    </w:lvl>
  </w:abstractNum>
  <w:abstractNum w:abstractNumId="26" w15:restartNumberingAfterBreak="0">
    <w:nsid w:val="52B23038"/>
    <w:multiLevelType w:val="singleLevel"/>
    <w:tmpl w:val="045234CC"/>
    <w:lvl w:ilvl="0">
      <w:start w:val="1"/>
      <w:numFmt w:val="lowerLetter"/>
      <w:lvlText w:val="%1."/>
      <w:lvlJc w:val="left"/>
      <w:pPr>
        <w:tabs>
          <w:tab w:val="num" w:pos="1800"/>
        </w:tabs>
        <w:ind w:left="1800" w:hanging="360"/>
      </w:pPr>
      <w:rPr>
        <w:rFonts w:hint="default"/>
      </w:rPr>
    </w:lvl>
  </w:abstractNum>
  <w:abstractNum w:abstractNumId="27" w15:restartNumberingAfterBreak="0">
    <w:nsid w:val="537B4B4C"/>
    <w:multiLevelType w:val="singleLevel"/>
    <w:tmpl w:val="C1626404"/>
    <w:lvl w:ilvl="0">
      <w:start w:val="1"/>
      <w:numFmt w:val="decimal"/>
      <w:lvlText w:val="%1."/>
      <w:lvlJc w:val="left"/>
      <w:pPr>
        <w:tabs>
          <w:tab w:val="num" w:pos="1440"/>
        </w:tabs>
        <w:ind w:left="1440" w:hanging="360"/>
      </w:pPr>
      <w:rPr>
        <w:rFonts w:hint="default"/>
      </w:rPr>
    </w:lvl>
  </w:abstractNum>
  <w:abstractNum w:abstractNumId="28" w15:restartNumberingAfterBreak="0">
    <w:nsid w:val="57575C3A"/>
    <w:multiLevelType w:val="singleLevel"/>
    <w:tmpl w:val="E494800E"/>
    <w:lvl w:ilvl="0">
      <w:start w:val="1"/>
      <w:numFmt w:val="lowerLetter"/>
      <w:lvlText w:val="%1."/>
      <w:lvlJc w:val="left"/>
      <w:pPr>
        <w:tabs>
          <w:tab w:val="num" w:pos="1800"/>
        </w:tabs>
        <w:ind w:left="1800" w:hanging="360"/>
      </w:pPr>
      <w:rPr>
        <w:rFonts w:hint="default"/>
      </w:rPr>
    </w:lvl>
  </w:abstractNum>
  <w:abstractNum w:abstractNumId="29" w15:restartNumberingAfterBreak="0">
    <w:nsid w:val="583A036A"/>
    <w:multiLevelType w:val="hybridMultilevel"/>
    <w:tmpl w:val="3A90360A"/>
    <w:lvl w:ilvl="0">
      <w:start w:val="1"/>
      <w:numFmt w:val="bullet"/>
      <w:lvlText w:val="o"/>
      <w:lvlJc w:val="left"/>
      <w:pPr>
        <w:tabs>
          <w:tab w:val="num" w:pos="2160"/>
        </w:tabs>
        <w:ind w:left="2160" w:hanging="360"/>
      </w:pPr>
      <w:rPr>
        <w:rFonts w:ascii="Courier New" w:hAnsi="Courier New"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AA944E1"/>
    <w:multiLevelType w:val="singleLevel"/>
    <w:tmpl w:val="61628228"/>
    <w:lvl w:ilvl="0">
      <w:start w:val="1"/>
      <w:numFmt w:val="lowerLetter"/>
      <w:lvlText w:val="%1."/>
      <w:lvlJc w:val="left"/>
      <w:pPr>
        <w:tabs>
          <w:tab w:val="num" w:pos="1800"/>
        </w:tabs>
        <w:ind w:left="1800" w:hanging="360"/>
      </w:pPr>
      <w:rPr>
        <w:rFonts w:hint="default"/>
      </w:rPr>
    </w:lvl>
  </w:abstractNum>
  <w:abstractNum w:abstractNumId="31" w15:restartNumberingAfterBreak="0">
    <w:nsid w:val="5D6E2106"/>
    <w:multiLevelType w:val="singleLevel"/>
    <w:tmpl w:val="58AAEEB6"/>
    <w:lvl w:ilvl="0">
      <w:start w:val="1"/>
      <w:numFmt w:val="lowerLetter"/>
      <w:lvlText w:val="%1."/>
      <w:lvlJc w:val="left"/>
      <w:pPr>
        <w:tabs>
          <w:tab w:val="num" w:pos="1800"/>
        </w:tabs>
        <w:ind w:left="1800" w:hanging="360"/>
      </w:pPr>
      <w:rPr>
        <w:rFonts w:hint="default"/>
      </w:rPr>
    </w:lvl>
  </w:abstractNum>
  <w:abstractNum w:abstractNumId="32" w15:restartNumberingAfterBreak="0">
    <w:nsid w:val="655A0719"/>
    <w:multiLevelType w:val="hybridMultilevel"/>
    <w:tmpl w:val="F89AE700"/>
    <w:lvl w:ilvl="0">
      <w:start w:val="1"/>
      <w:numFmt w:val="bullet"/>
      <w:lvlText w:val="o"/>
      <w:lvlJc w:val="left"/>
      <w:pPr>
        <w:tabs>
          <w:tab w:val="num" w:pos="2520"/>
        </w:tabs>
        <w:ind w:left="2520" w:hanging="360"/>
      </w:pPr>
      <w:rPr>
        <w:rFonts w:ascii="Courier New" w:hAnsi="Courier New" w:hint="default"/>
      </w:rPr>
    </w:lvl>
    <w:lvl w:ilvl="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6F50786"/>
    <w:multiLevelType w:val="singleLevel"/>
    <w:tmpl w:val="A55EACC0"/>
    <w:lvl w:ilvl="0">
      <w:start w:val="1"/>
      <w:numFmt w:val="lowerLetter"/>
      <w:lvlText w:val="%1."/>
      <w:lvlJc w:val="left"/>
      <w:pPr>
        <w:tabs>
          <w:tab w:val="num" w:pos="1800"/>
        </w:tabs>
        <w:ind w:left="1800" w:hanging="360"/>
      </w:pPr>
      <w:rPr>
        <w:rFonts w:hint="default"/>
      </w:rPr>
    </w:lvl>
  </w:abstractNum>
  <w:abstractNum w:abstractNumId="34" w15:restartNumberingAfterBreak="0">
    <w:nsid w:val="75092CD8"/>
    <w:multiLevelType w:val="hybridMultilevel"/>
    <w:tmpl w:val="15048D0C"/>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35" w15:restartNumberingAfterBreak="0">
    <w:nsid w:val="779D1495"/>
    <w:multiLevelType w:val="singleLevel"/>
    <w:tmpl w:val="8A848FFA"/>
    <w:lvl w:ilvl="0">
      <w:start w:val="1"/>
      <w:numFmt w:val="lowerLetter"/>
      <w:lvlText w:val="%1."/>
      <w:lvlJc w:val="left"/>
      <w:pPr>
        <w:tabs>
          <w:tab w:val="num" w:pos="1800"/>
        </w:tabs>
        <w:ind w:left="1800" w:hanging="360"/>
      </w:pPr>
      <w:rPr>
        <w:rFonts w:hint="default"/>
      </w:rPr>
    </w:lvl>
  </w:abstractNum>
  <w:abstractNum w:abstractNumId="36" w15:restartNumberingAfterBreak="0">
    <w:nsid w:val="780814CA"/>
    <w:multiLevelType w:val="singleLevel"/>
    <w:tmpl w:val="715A0C18"/>
    <w:lvl w:ilvl="0">
      <w:start w:val="1"/>
      <w:numFmt w:val="lowerLetter"/>
      <w:lvlText w:val="%1."/>
      <w:lvlJc w:val="left"/>
      <w:pPr>
        <w:tabs>
          <w:tab w:val="num" w:pos="1800"/>
        </w:tabs>
        <w:ind w:left="1800" w:hanging="360"/>
      </w:pPr>
      <w:rPr>
        <w:rFonts w:hint="default"/>
      </w:rPr>
    </w:lvl>
  </w:abstractNum>
  <w:abstractNum w:abstractNumId="37" w15:restartNumberingAfterBreak="0">
    <w:nsid w:val="7AEF7242"/>
    <w:multiLevelType w:val="singleLevel"/>
    <w:tmpl w:val="2AF4604E"/>
    <w:lvl w:ilvl="0">
      <w:start w:val="1"/>
      <w:numFmt w:val="lowerLetter"/>
      <w:lvlText w:val="%1."/>
      <w:lvlJc w:val="left"/>
      <w:pPr>
        <w:tabs>
          <w:tab w:val="num" w:pos="1800"/>
        </w:tabs>
        <w:ind w:left="1800" w:hanging="360"/>
      </w:pPr>
      <w:rPr>
        <w:rFonts w:hint="default"/>
      </w:rPr>
    </w:lvl>
  </w:abstractNum>
  <w:abstractNum w:abstractNumId="38" w15:restartNumberingAfterBreak="0">
    <w:nsid w:val="7B5B265E"/>
    <w:multiLevelType w:val="singleLevel"/>
    <w:tmpl w:val="60FE86B6"/>
    <w:lvl w:ilvl="0">
      <w:start w:val="1"/>
      <w:numFmt w:val="decimal"/>
      <w:lvlText w:val="%1."/>
      <w:lvlJc w:val="left"/>
      <w:pPr>
        <w:tabs>
          <w:tab w:val="num" w:pos="1440"/>
        </w:tabs>
        <w:ind w:left="1440" w:hanging="360"/>
      </w:pPr>
      <w:rPr>
        <w:rFonts w:hint="default"/>
      </w:rPr>
    </w:lvl>
  </w:abstractNum>
  <w:abstractNum w:abstractNumId="39" w15:restartNumberingAfterBreak="0">
    <w:nsid w:val="7D8E0826"/>
    <w:multiLevelType w:val="singleLevel"/>
    <w:tmpl w:val="A8D8F6A4"/>
    <w:lvl w:ilvl="0">
      <w:start w:val="1"/>
      <w:numFmt w:val="lowerLetter"/>
      <w:lvlText w:val="%1."/>
      <w:lvlJc w:val="left"/>
      <w:pPr>
        <w:tabs>
          <w:tab w:val="num" w:pos="1800"/>
        </w:tabs>
        <w:ind w:left="1800" w:hanging="360"/>
      </w:pPr>
      <w:rPr>
        <w:rFonts w:hint="default"/>
      </w:rPr>
    </w:lvl>
  </w:abstractNum>
  <w:num w:numId="1">
    <w:abstractNumId w:val="5"/>
  </w:num>
  <w:num w:numId="2">
    <w:abstractNumId w:val="4"/>
  </w:num>
  <w:num w:numId="3">
    <w:abstractNumId w:val="19"/>
  </w:num>
  <w:num w:numId="4">
    <w:abstractNumId w:val="31"/>
  </w:num>
  <w:num w:numId="5">
    <w:abstractNumId w:val="9"/>
  </w:num>
  <w:num w:numId="6">
    <w:abstractNumId w:val="13"/>
  </w:num>
  <w:num w:numId="7">
    <w:abstractNumId w:val="35"/>
  </w:num>
  <w:num w:numId="8">
    <w:abstractNumId w:val="39"/>
  </w:num>
  <w:num w:numId="9">
    <w:abstractNumId w:val="22"/>
  </w:num>
  <w:num w:numId="10">
    <w:abstractNumId w:val="25"/>
  </w:num>
  <w:num w:numId="11">
    <w:abstractNumId w:val="0"/>
  </w:num>
  <w:num w:numId="12">
    <w:abstractNumId w:val="8"/>
  </w:num>
  <w:num w:numId="13">
    <w:abstractNumId w:val="10"/>
  </w:num>
  <w:num w:numId="14">
    <w:abstractNumId w:val="11"/>
  </w:num>
  <w:num w:numId="15">
    <w:abstractNumId w:val="15"/>
  </w:num>
  <w:num w:numId="16">
    <w:abstractNumId w:val="33"/>
  </w:num>
  <w:num w:numId="17">
    <w:abstractNumId w:val="30"/>
  </w:num>
  <w:num w:numId="18">
    <w:abstractNumId w:val="26"/>
  </w:num>
  <w:num w:numId="19">
    <w:abstractNumId w:val="38"/>
  </w:num>
  <w:num w:numId="20">
    <w:abstractNumId w:val="23"/>
  </w:num>
  <w:num w:numId="21">
    <w:abstractNumId w:val="28"/>
  </w:num>
  <w:num w:numId="22">
    <w:abstractNumId w:val="2"/>
  </w:num>
  <w:num w:numId="23">
    <w:abstractNumId w:val="16"/>
  </w:num>
  <w:num w:numId="24">
    <w:abstractNumId w:val="27"/>
  </w:num>
  <w:num w:numId="25">
    <w:abstractNumId w:val="21"/>
  </w:num>
  <w:num w:numId="26">
    <w:abstractNumId w:val="37"/>
  </w:num>
  <w:num w:numId="27">
    <w:abstractNumId w:val="36"/>
  </w:num>
  <w:num w:numId="28">
    <w:abstractNumId w:val="12"/>
  </w:num>
  <w:num w:numId="29">
    <w:abstractNumId w:val="20"/>
  </w:num>
  <w:num w:numId="30">
    <w:abstractNumId w:val="18"/>
  </w:num>
  <w:num w:numId="31">
    <w:abstractNumId w:val="24"/>
  </w:num>
  <w:num w:numId="32">
    <w:abstractNumId w:val="17"/>
  </w:num>
  <w:num w:numId="33">
    <w:abstractNumId w:val="14"/>
  </w:num>
  <w:num w:numId="34">
    <w:abstractNumId w:val="3"/>
  </w:num>
  <w:num w:numId="35">
    <w:abstractNumId w:val="34"/>
  </w:num>
  <w:num w:numId="36">
    <w:abstractNumId w:val="6"/>
  </w:num>
  <w:num w:numId="37">
    <w:abstractNumId w:val="7"/>
  </w:num>
  <w:num w:numId="38">
    <w:abstractNumId w:val="32"/>
  </w:num>
  <w:num w:numId="39">
    <w:abstractNumId w:val="29"/>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2A6"/>
    <w:rsid w:val="00507543"/>
    <w:rsid w:val="00621F70"/>
    <w:rsid w:val="007832A6"/>
    <w:rsid w:val="00B350B4"/>
    <w:rsid w:val="00CB5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59153FE-8EC8-45D8-93F6-15A9237A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spacing w:before="240"/>
      <w:outlineLvl w:val="1"/>
    </w:pPr>
    <w:rPr>
      <w:b/>
    </w:rPr>
  </w:style>
  <w:style w:type="paragraph" w:styleId="Heading3">
    <w:name w:val="heading 3"/>
    <w:basedOn w:val="Normal"/>
    <w:next w:val="Normal"/>
    <w:qFormat/>
    <w:pPr>
      <w:keepNext/>
      <w:ind w:left="720"/>
      <w:outlineLvl w:val="2"/>
    </w:pPr>
    <w:rPr>
      <w:rFonts w:ascii="Helvetica" w:hAnsi="Helvetica"/>
      <w:color w:val="0000FF"/>
      <w:sz w:val="28"/>
    </w:rPr>
  </w:style>
  <w:style w:type="paragraph" w:styleId="Heading4">
    <w:name w:val="heading 4"/>
    <w:basedOn w:val="Normal"/>
    <w:next w:val="Normal"/>
    <w:qFormat/>
    <w:pPr>
      <w:keepNext/>
      <w:ind w:left="720"/>
      <w:outlineLvl w:val="3"/>
    </w:pPr>
    <w:rPr>
      <w:sz w:val="28"/>
    </w:rPr>
  </w:style>
  <w:style w:type="paragraph" w:styleId="Heading5">
    <w:name w:val="heading 5"/>
    <w:basedOn w:val="Normal"/>
    <w:next w:val="Normal"/>
    <w:qFormat/>
    <w:pPr>
      <w:keepNext/>
      <w:numPr>
        <w:numId w:val="12"/>
      </w:numPr>
      <w:outlineLvl w:val="4"/>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pPr>
      <w:spacing w:before="240"/>
      <w:ind w:left="720"/>
    </w:pPr>
  </w:style>
  <w:style w:type="paragraph" w:styleId="Title">
    <w:name w:val="Title"/>
    <w:basedOn w:val="Normal"/>
    <w:qFormat/>
    <w:pPr>
      <w:jc w:val="center"/>
    </w:pPr>
    <w:rPr>
      <w:rFonts w:ascii="Lucida Blackletter" w:hAnsi="Lucida Blackletter"/>
      <w:sz w:val="24"/>
    </w:rPr>
  </w:style>
  <w:style w:type="paragraph" w:styleId="BodyTextIndent2">
    <w:name w:val="Body Text Indent 2"/>
    <w:basedOn w:val="Normal"/>
    <w:pPr>
      <w:ind w:left="720"/>
    </w:pPr>
    <w:rPr>
      <w:rFonts w:ascii="Helvetica" w:hAnsi="Helvetica"/>
      <w:color w:val="0000FF"/>
      <w:sz w:val="28"/>
    </w:rPr>
  </w:style>
  <w:style w:type="paragraph" w:styleId="BodyTextIndent3">
    <w:name w:val="Body Text Indent 3"/>
    <w:basedOn w:val="Normal"/>
    <w:pPr>
      <w:ind w:left="720"/>
    </w:pPr>
    <w:rPr>
      <w:rFonts w:ascii="Book Antiqua" w:hAnsi="Book Antiqua"/>
      <w:color w:val="000080"/>
      <w:sz w:val="28"/>
    </w:rPr>
  </w:style>
  <w:style w:type="paragraph" w:styleId="BodyText">
    <w:name w:val="Body Text"/>
    <w:basedOn w:val="Normal"/>
    <w:rPr>
      <w:rFonts w:ascii="Lucida Bright" w:hAnsi="Lucida Bright"/>
      <w:i/>
      <w:color w:val="000080"/>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3287</Words>
  <Characters>15824</Characters>
  <Application>Microsoft Office Word</Application>
  <DocSecurity>0</DocSecurity>
  <Lines>131</Lines>
  <Paragraphs>38</Paragraphs>
  <ScaleCrop>false</ScaleCrop>
  <HeadingPairs>
    <vt:vector size="2" baseType="variant">
      <vt:variant>
        <vt:lpstr>Title</vt:lpstr>
      </vt:variant>
      <vt:variant>
        <vt:i4>1</vt:i4>
      </vt:variant>
    </vt:vector>
  </HeadingPairs>
  <TitlesOfParts>
    <vt:vector size="1" baseType="lpstr">
      <vt:lpstr>Means of Grace</vt:lpstr>
    </vt:vector>
  </TitlesOfParts>
  <Company> </Company>
  <LinksUpToDate>false</LinksUpToDate>
  <CharactersWithSpaces>19073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Means of Grace</dc:title>
  <dc:subject/>
  <dc:creator>Becky Snyder</dc:creator>
  <cp:keywords/>
  <cp:lastModifiedBy>Belinda</cp:lastModifiedBy>
  <cp:revision>2</cp:revision>
  <cp:lastPrinted>2010-02-16T21:34:00Z</cp:lastPrinted>
  <dcterms:created xsi:type="dcterms:W3CDTF">2019-04-06T17:09:00Z</dcterms:created>
  <dcterms:modified xsi:type="dcterms:W3CDTF">2019-04-06T17:09:00Z</dcterms:modified>
</cp:coreProperties>
</file>